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253CC" w14:textId="77777777" w:rsidR="00B92916" w:rsidRDefault="00F75AD3" w:rsidP="00F75AD3">
      <w:pPr>
        <w:pStyle w:val="NoSpacing"/>
      </w:pPr>
      <w:r>
        <w:t>Name _________________________________________________ Date __________ Block __________</w:t>
      </w:r>
    </w:p>
    <w:p w14:paraId="54E597AB" w14:textId="77777777" w:rsidR="00F75AD3" w:rsidRDefault="00F75AD3" w:rsidP="00F75AD3">
      <w:pPr>
        <w:pStyle w:val="NoSpacing"/>
      </w:pPr>
    </w:p>
    <w:p w14:paraId="06F85DCE" w14:textId="2540A9A3" w:rsidR="00F75AD3" w:rsidRDefault="003D22B3" w:rsidP="00F75AD3">
      <w:pPr>
        <w:pStyle w:val="NoSpacing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Identifying </w:t>
      </w:r>
      <w:r w:rsidRPr="008A0CB6">
        <w:rPr>
          <w:rFonts w:eastAsia="Times New Roman" w:cstheme="minorHAnsi"/>
          <w:b/>
          <w:bCs/>
          <w:sz w:val="28"/>
          <w:szCs w:val="28"/>
        </w:rPr>
        <w:t>New Pamishan Creatures</w:t>
      </w:r>
    </w:p>
    <w:p w14:paraId="3CB8A982" w14:textId="539AE0FB" w:rsidR="003D22B3" w:rsidRPr="0094128E" w:rsidRDefault="003D22B3" w:rsidP="00F75AD3">
      <w:pPr>
        <w:pStyle w:val="NoSpacing"/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Dichotomous Keys</w:t>
      </w:r>
    </w:p>
    <w:p w14:paraId="013363C8" w14:textId="77777777" w:rsidR="00F75AD3" w:rsidRDefault="00F75AD3" w:rsidP="00F75AD3">
      <w:pPr>
        <w:pStyle w:val="NoSpacing"/>
      </w:pPr>
    </w:p>
    <w:p w14:paraId="31B43DAF" w14:textId="1F027EA1" w:rsidR="0063614A" w:rsidRPr="0063614A" w:rsidRDefault="0063614A" w:rsidP="0063614A">
      <w:pPr>
        <w:pStyle w:val="NoSpacing"/>
        <w:ind w:firstLine="720"/>
      </w:pPr>
      <w:r w:rsidRPr="0063614A">
        <w:rPr>
          <w:b/>
        </w:rPr>
        <w:t>Classification</w:t>
      </w:r>
      <w:r>
        <w:t xml:space="preserve"> is the process of grouping things based on their similarities</w:t>
      </w:r>
      <w:r w:rsidR="002B1CFD">
        <w:t>.</w:t>
      </w:r>
      <w:r>
        <w:t xml:space="preserve"> Biologists use classification to organize living things into groups so that the organisms are easier to study. The scientific study of how living things are classified is called </w:t>
      </w:r>
      <w:r w:rsidRPr="0063614A">
        <w:rPr>
          <w:b/>
        </w:rPr>
        <w:t>taxonomy</w:t>
      </w:r>
      <w:r>
        <w:t xml:space="preserve">. </w:t>
      </w:r>
      <w:r w:rsidRPr="0063614A">
        <w:rPr>
          <w:b/>
        </w:rPr>
        <w:t>Binomial nomenclature</w:t>
      </w:r>
      <w:r>
        <w:t xml:space="preserve"> is the system used to name organism</w:t>
      </w:r>
      <w:r w:rsidR="00A10DA0">
        <w:t>s</w:t>
      </w:r>
      <w:r>
        <w:t xml:space="preserve"> by giving the organism a two part name. The first part of the organism’s name is its </w:t>
      </w:r>
      <w:r w:rsidRPr="0063614A">
        <w:rPr>
          <w:b/>
        </w:rPr>
        <w:t>genus</w:t>
      </w:r>
      <w:r>
        <w:t xml:space="preserve">. A genus is a classification grouping that contains similar, closely related organisms. This is much like your last name. The second part of the organism’s name is its </w:t>
      </w:r>
      <w:r w:rsidRPr="0063614A">
        <w:rPr>
          <w:b/>
        </w:rPr>
        <w:t>species</w:t>
      </w:r>
      <w:r>
        <w:t>. A species is a group of similar organisms that can mate and produce fertile offspring. This is much like your first name.</w:t>
      </w:r>
    </w:p>
    <w:p w14:paraId="2B87AF1F" w14:textId="2839508D" w:rsidR="00F75AD3" w:rsidRDefault="0063614A" w:rsidP="0063614A">
      <w:pPr>
        <w:pStyle w:val="NoSpacing"/>
        <w:ind w:firstLine="720"/>
      </w:pPr>
      <w:r>
        <w:t xml:space="preserve">To identify an organism you can either use a field guide or a taxonomic key. Field guides are books with illustrations that highlight differences between similar looking organisms. A taxonomic key is a series of paired statements that describe the physical characteristics of different organisms. </w:t>
      </w:r>
      <w:r w:rsidR="00F75AD3" w:rsidRPr="0063614A">
        <w:rPr>
          <w:b/>
        </w:rPr>
        <w:t>Dichotomous keys</w:t>
      </w:r>
      <w:r w:rsidR="00F75AD3">
        <w:t xml:space="preserve"> are used to identify an unknown organism based on pairs of opposing statements that guide you through the observable characteristics of that organism. As you work your way through a dichotomous key you eventually identify the organism as an individual based on t</w:t>
      </w:r>
      <w:r w:rsidR="00A10DA0">
        <w:t>he statements that were true for</w:t>
      </w:r>
      <w:r w:rsidR="00F75AD3">
        <w:t xml:space="preserve"> that organism. </w:t>
      </w:r>
    </w:p>
    <w:p w14:paraId="0F560C56" w14:textId="77777777" w:rsidR="00F75AD3" w:rsidRDefault="00F75AD3" w:rsidP="00F75AD3">
      <w:pPr>
        <w:pStyle w:val="NoSpacing"/>
      </w:pPr>
    </w:p>
    <w:p w14:paraId="7323F693" w14:textId="77777777" w:rsidR="00F75AD3" w:rsidRDefault="00F75AD3" w:rsidP="00F75AD3">
      <w:pPr>
        <w:pStyle w:val="NoSpacing"/>
      </w:pPr>
      <w:r>
        <w:t xml:space="preserve">Use the following dichotomous key to try to figure out the </w:t>
      </w:r>
      <w:r w:rsidR="00B156B8">
        <w:t>names of the 20 aliens pictured below.</w:t>
      </w:r>
    </w:p>
    <w:p w14:paraId="45B757DB" w14:textId="71751F5D" w:rsidR="00B156B8" w:rsidRDefault="00B156B8" w:rsidP="00F75AD3">
      <w:pPr>
        <w:pStyle w:val="NoSpacing"/>
      </w:pPr>
    </w:p>
    <w:p w14:paraId="25B244C0" w14:textId="3541274D" w:rsidR="00B156B8" w:rsidRDefault="00DC6240" w:rsidP="00F75AD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8A133B" wp14:editId="1F8D79D6">
            <wp:simplePos x="0" y="0"/>
            <wp:positionH relativeFrom="column">
              <wp:posOffset>200025</wp:posOffset>
            </wp:positionH>
            <wp:positionV relativeFrom="paragraph">
              <wp:posOffset>3175</wp:posOffset>
            </wp:positionV>
            <wp:extent cx="5334000" cy="4517390"/>
            <wp:effectExtent l="0" t="0" r="0" b="0"/>
            <wp:wrapTight wrapText="bothSides">
              <wp:wrapPolygon edited="0">
                <wp:start x="0" y="0"/>
                <wp:lineTo x="0" y="21497"/>
                <wp:lineTo x="21523" y="21497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44B92" w14:textId="77777777" w:rsidR="00B156B8" w:rsidRDefault="00B156B8" w:rsidP="00F75AD3">
      <w:pPr>
        <w:pStyle w:val="NoSpacing"/>
      </w:pPr>
    </w:p>
    <w:p w14:paraId="16D4075E" w14:textId="77777777" w:rsidR="00B156B8" w:rsidRDefault="00B156B8" w:rsidP="00F75AD3">
      <w:pPr>
        <w:pStyle w:val="NoSpacing"/>
      </w:pPr>
    </w:p>
    <w:p w14:paraId="5F2B6721" w14:textId="77777777" w:rsidR="00B156B8" w:rsidRDefault="00B156B8" w:rsidP="00F75AD3">
      <w:pPr>
        <w:pStyle w:val="NoSpacing"/>
      </w:pPr>
    </w:p>
    <w:p w14:paraId="1F204FDB" w14:textId="77777777" w:rsidR="00B156B8" w:rsidRDefault="00B156B8" w:rsidP="00F75AD3">
      <w:pPr>
        <w:pStyle w:val="NoSpacing"/>
      </w:pPr>
    </w:p>
    <w:p w14:paraId="35A4497E" w14:textId="77777777" w:rsidR="00B156B8" w:rsidRDefault="00B156B8" w:rsidP="00F75AD3">
      <w:pPr>
        <w:pStyle w:val="NoSpacing"/>
      </w:pPr>
    </w:p>
    <w:p w14:paraId="7AA444CE" w14:textId="77777777" w:rsidR="00B156B8" w:rsidRDefault="00B156B8" w:rsidP="00F75AD3">
      <w:pPr>
        <w:pStyle w:val="NoSpacing"/>
      </w:pPr>
    </w:p>
    <w:p w14:paraId="0AF09178" w14:textId="77777777" w:rsidR="00B156B8" w:rsidRDefault="00B156B8" w:rsidP="00F75AD3">
      <w:pPr>
        <w:pStyle w:val="NoSpacing"/>
      </w:pPr>
    </w:p>
    <w:p w14:paraId="140D8516" w14:textId="77777777" w:rsidR="0063614A" w:rsidRDefault="0063614A" w:rsidP="00B156B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</w:p>
    <w:p w14:paraId="65B7643F" w14:textId="77777777" w:rsidR="0063614A" w:rsidRDefault="0063614A" w:rsidP="00B156B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</w:p>
    <w:p w14:paraId="478DBB20" w14:textId="77777777" w:rsidR="0063614A" w:rsidRDefault="0063614A" w:rsidP="00B156B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</w:p>
    <w:p w14:paraId="2350863B" w14:textId="77777777" w:rsidR="0063614A" w:rsidRDefault="0063614A" w:rsidP="00B156B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</w:p>
    <w:p w14:paraId="633A4379" w14:textId="77777777" w:rsidR="0063614A" w:rsidRDefault="0063614A" w:rsidP="00B156B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</w:p>
    <w:p w14:paraId="4D3B6215" w14:textId="77777777" w:rsidR="0063614A" w:rsidRDefault="0063614A" w:rsidP="00B156B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</w:p>
    <w:p w14:paraId="7A2E9365" w14:textId="77777777" w:rsidR="0063614A" w:rsidRDefault="0063614A" w:rsidP="00B156B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</w:p>
    <w:p w14:paraId="4A095B05" w14:textId="77777777" w:rsidR="00B156B8" w:rsidRPr="008A0CB6" w:rsidRDefault="00B156B8" w:rsidP="00B156B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8A0CB6">
        <w:rPr>
          <w:rFonts w:eastAsia="Times New Roman" w:cstheme="minorHAnsi"/>
          <w:b/>
          <w:bCs/>
          <w:sz w:val="28"/>
          <w:szCs w:val="28"/>
        </w:rPr>
        <w:lastRenderedPageBreak/>
        <w:t>A Key to New Pamishan Creatures</w:t>
      </w:r>
    </w:p>
    <w:tbl>
      <w:tblPr>
        <w:tblW w:w="11250" w:type="dxa"/>
        <w:tblCellSpacing w:w="0" w:type="dxa"/>
        <w:tblInd w:w="-4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10818"/>
      </w:tblGrid>
      <w:tr w:rsidR="00B156B8" w:rsidRPr="00B156B8" w14:paraId="24F3B51D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63F5B205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0818" w:type="dxa"/>
            <w:vAlign w:val="center"/>
            <w:hideMark/>
          </w:tcPr>
          <w:p w14:paraId="63BB5689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 large wide head............................go to 2</w:t>
            </w:r>
          </w:p>
        </w:tc>
      </w:tr>
      <w:tr w:rsidR="00B156B8" w:rsidRPr="00B156B8" w14:paraId="73C323D7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3477F03A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7847C0FA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 small narrow head..........................go to 11</w:t>
            </w:r>
          </w:p>
        </w:tc>
      </w:tr>
      <w:tr w:rsidR="00B156B8" w:rsidRPr="00B156B8" w14:paraId="5FE51492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2042D409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</w:p>
        </w:tc>
        <w:tc>
          <w:tcPr>
            <w:tcW w:w="10818" w:type="dxa"/>
            <w:vAlign w:val="center"/>
            <w:hideMark/>
          </w:tcPr>
          <w:p w14:paraId="3ECD2A85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It has 3 eyes ................................................go to 3</w:t>
            </w:r>
          </w:p>
        </w:tc>
      </w:tr>
      <w:tr w:rsidR="00B156B8" w:rsidRPr="00B156B8" w14:paraId="2EFD3A91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72530039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753C8D14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It has 2 eyes ................................................go to 7</w:t>
            </w:r>
          </w:p>
        </w:tc>
      </w:tr>
      <w:tr w:rsidR="00B156B8" w:rsidRPr="00B156B8" w14:paraId="0AC44584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43BCA1B8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3.</w:t>
            </w:r>
          </w:p>
        </w:tc>
        <w:tc>
          <w:tcPr>
            <w:tcW w:w="10818" w:type="dxa"/>
            <w:vAlign w:val="center"/>
            <w:hideMark/>
          </w:tcPr>
          <w:p w14:paraId="3694EFE7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There is a star in the middle of its chest....................go to 4</w:t>
            </w:r>
          </w:p>
        </w:tc>
      </w:tr>
      <w:tr w:rsidR="00B156B8" w:rsidRPr="00B156B8" w14:paraId="35725332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26AB8F34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1EA184DA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There is no star in the middle of its chest ..................go to 6</w:t>
            </w:r>
          </w:p>
        </w:tc>
      </w:tr>
      <w:tr w:rsidR="00B156B8" w:rsidRPr="00B156B8" w14:paraId="7CD96A60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7DEE813F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4.</w:t>
            </w:r>
          </w:p>
        </w:tc>
        <w:tc>
          <w:tcPr>
            <w:tcW w:w="10818" w:type="dxa"/>
            <w:vAlign w:val="center"/>
            <w:hideMark/>
          </w:tcPr>
          <w:p w14:paraId="41E15728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 creature has hair spikes .................................</w:t>
            </w:r>
            <w:r w:rsidRPr="00A10DA0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A10DA0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hairus</w:t>
            </w:r>
            <w:proofErr w:type="spellEnd"/>
          </w:p>
        </w:tc>
      </w:tr>
      <w:tr w:rsidR="00B156B8" w:rsidRPr="00B156B8" w14:paraId="28161C20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3BD2E4B4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249CA296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hair spikes...............................go to 5</w:t>
            </w:r>
          </w:p>
        </w:tc>
      </w:tr>
      <w:tr w:rsidR="00B156B8" w:rsidRPr="00B156B8" w14:paraId="7D6D69FC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7341C3F9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10818" w:type="dxa"/>
            <w:vAlign w:val="center"/>
            <w:hideMark/>
          </w:tcPr>
          <w:p w14:paraId="3D082B2E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 bottom of the creature is arch-shaped ....................</w:t>
            </w:r>
            <w:r w:rsidR="0094128E"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="0094128E"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archus</w:t>
            </w:r>
            <w:proofErr w:type="spellEnd"/>
          </w:p>
        </w:tc>
      </w:tr>
      <w:tr w:rsidR="00B156B8" w:rsidRPr="00B156B8" w14:paraId="15193904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6987E66D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1D9FC36F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 bottom of the creature is M-shaped .......................</w:t>
            </w:r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emmus</w:t>
            </w:r>
            <w:proofErr w:type="spellEnd"/>
          </w:p>
        </w:tc>
      </w:tr>
      <w:tr w:rsidR="00B156B8" w:rsidRPr="00B156B8" w14:paraId="0D3954A9" w14:textId="77777777" w:rsidTr="00A10DA0">
        <w:trPr>
          <w:trHeight w:val="357"/>
          <w:tblCellSpacing w:w="0" w:type="dxa"/>
        </w:trPr>
        <w:tc>
          <w:tcPr>
            <w:tcW w:w="432" w:type="dxa"/>
            <w:vAlign w:val="center"/>
            <w:hideMark/>
          </w:tcPr>
          <w:p w14:paraId="03AD1112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10818" w:type="dxa"/>
            <w:vAlign w:val="center"/>
            <w:hideMark/>
          </w:tcPr>
          <w:p w14:paraId="21747F03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an arch-shaped bottom .......................</w:t>
            </w:r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plainus</w:t>
            </w:r>
            <w:proofErr w:type="spellEnd"/>
          </w:p>
        </w:tc>
      </w:tr>
      <w:tr w:rsidR="00B156B8" w:rsidRPr="00B156B8" w14:paraId="30665185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6B717E34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7C039489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an M-shaped bottom...........................</w:t>
            </w:r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tritops</w:t>
            </w:r>
            <w:proofErr w:type="spellEnd"/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B156B8" w:rsidRPr="00B156B8" w14:paraId="6017D85B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605217A2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10818" w:type="dxa"/>
            <w:vAlign w:val="center"/>
            <w:hideMark/>
          </w:tcPr>
          <w:p w14:paraId="48618428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 creature has hairy spikes ................................go to 8</w:t>
            </w:r>
          </w:p>
        </w:tc>
      </w:tr>
      <w:tr w:rsidR="00B156B8" w:rsidRPr="00B156B8" w14:paraId="444D91E6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0DD4157F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1C4954F9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spikes....................................go to 10</w:t>
            </w:r>
          </w:p>
        </w:tc>
      </w:tr>
      <w:tr w:rsidR="00B156B8" w:rsidRPr="00B156B8" w14:paraId="3286463D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6EE2FC4B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8.</w:t>
            </w:r>
          </w:p>
        </w:tc>
        <w:tc>
          <w:tcPr>
            <w:tcW w:w="10818" w:type="dxa"/>
            <w:vAlign w:val="center"/>
            <w:hideMark/>
          </w:tcPr>
          <w:p w14:paraId="14F5BDFD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There is a star in the middle of its body ....................</w:t>
            </w:r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hairystarus</w:t>
            </w:r>
            <w:proofErr w:type="spellEnd"/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B156B8" w:rsidRPr="00B156B8" w14:paraId="5ACA5320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644155E5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398913D3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 is no star in the middle of its body .....................go to 9</w:t>
            </w:r>
          </w:p>
        </w:tc>
      </w:tr>
      <w:tr w:rsidR="00B156B8" w:rsidRPr="00B156B8" w14:paraId="3365D79B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1EE3EBC9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9.</w:t>
            </w:r>
          </w:p>
        </w:tc>
        <w:tc>
          <w:tcPr>
            <w:tcW w:w="10818" w:type="dxa"/>
            <w:vAlign w:val="center"/>
            <w:hideMark/>
          </w:tcPr>
          <w:p w14:paraId="28D94CD9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an arch shaped bottom .......................</w:t>
            </w:r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hairyemmus</w:t>
            </w:r>
            <w:proofErr w:type="spellEnd"/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B156B8" w:rsidRPr="00B156B8" w14:paraId="2742E211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650D26AE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4491C517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b. The creature has an M shaped </w:t>
            </w:r>
            <w:proofErr w:type="spellStart"/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bottum</w:t>
            </w:r>
            <w:proofErr w:type="spellEnd"/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..........................</w:t>
            </w:r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kiferus</w:t>
            </w:r>
            <w:proofErr w:type="spellEnd"/>
            <w:r w:rsidRPr="00B156B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156B8" w:rsidRPr="00B156B8" w14:paraId="55E0FAC1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4BE7706E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10.</w:t>
            </w:r>
          </w:p>
        </w:tc>
        <w:tc>
          <w:tcPr>
            <w:tcW w:w="10818" w:type="dxa"/>
            <w:vAlign w:val="center"/>
            <w:hideMark/>
          </w:tcPr>
          <w:p w14:paraId="08D10607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 body is symmetrical ......................................</w:t>
            </w:r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walter</w:t>
            </w:r>
            <w:proofErr w:type="spellEnd"/>
            <w:r w:rsidRPr="00B156B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156B8" w:rsidRPr="00B156B8" w14:paraId="58520C2B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3300B181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3CA67136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 body is not symmetrical...................................</w:t>
            </w:r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anderson</w:t>
            </w:r>
            <w:proofErr w:type="spellEnd"/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B156B8" w:rsidRPr="00B156B8" w14:paraId="308EF0FE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5EA9A882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11.</w:t>
            </w:r>
          </w:p>
        </w:tc>
        <w:tc>
          <w:tcPr>
            <w:tcW w:w="10818" w:type="dxa"/>
            <w:vAlign w:val="center"/>
            <w:hideMark/>
          </w:tcPr>
          <w:p w14:paraId="2DB269BB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a. The </w:t>
            </w:r>
            <w:proofErr w:type="spellStart"/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creatrue</w:t>
            </w:r>
            <w:proofErr w:type="spellEnd"/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has no antennae .................................go to 12</w:t>
            </w:r>
          </w:p>
        </w:tc>
      </w:tr>
      <w:tr w:rsidR="00B156B8" w:rsidRPr="00B156B8" w14:paraId="55324E03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76C013BE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41C24733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antennae ....................................go to 14</w:t>
            </w:r>
          </w:p>
        </w:tc>
      </w:tr>
      <w:tr w:rsidR="00B156B8" w:rsidRPr="00B156B8" w14:paraId="766F8701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05E7A4CE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12.</w:t>
            </w:r>
          </w:p>
        </w:tc>
        <w:tc>
          <w:tcPr>
            <w:tcW w:w="10818" w:type="dxa"/>
            <w:vAlign w:val="center"/>
            <w:hideMark/>
          </w:tcPr>
          <w:p w14:paraId="22AA32E7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face .................................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Narrowus</w:t>
            </w:r>
            <w:proofErr w:type="spellEnd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wolfus</w:t>
            </w:r>
            <w:proofErr w:type="spellEnd"/>
            <w:r w:rsidRPr="00B156B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156B8" w:rsidRPr="00B156B8" w14:paraId="2E37FBE0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2F9B2F52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6F731D4D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There are no spikes on the face ..............................go to 13</w:t>
            </w:r>
          </w:p>
        </w:tc>
      </w:tr>
      <w:tr w:rsidR="00B156B8" w:rsidRPr="00B156B8" w14:paraId="74A2546A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34C67F3E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13.</w:t>
            </w:r>
          </w:p>
        </w:tc>
        <w:tc>
          <w:tcPr>
            <w:tcW w:w="10818" w:type="dxa"/>
            <w:vAlign w:val="center"/>
            <w:hideMark/>
          </w:tcPr>
          <w:p w14:paraId="3E0C3036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 creature has no spike anywhere ...........................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Narrowus</w:t>
            </w:r>
            <w:proofErr w:type="spellEnd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blankus</w:t>
            </w:r>
            <w:proofErr w:type="spellEnd"/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B156B8" w:rsidRPr="00B156B8" w14:paraId="0B0D079C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128D6DAE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56B579C3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 the right leg ............................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Narrowus</w:t>
            </w:r>
            <w:proofErr w:type="spellEnd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starboardus</w:t>
            </w:r>
            <w:proofErr w:type="spellEnd"/>
            <w:r w:rsidRPr="00B156B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156B8" w:rsidRPr="00B156B8" w14:paraId="348C01CC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0DE99004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14.</w:t>
            </w:r>
          </w:p>
        </w:tc>
        <w:tc>
          <w:tcPr>
            <w:tcW w:w="10818" w:type="dxa"/>
            <w:vAlign w:val="center"/>
            <w:hideMark/>
          </w:tcPr>
          <w:p w14:paraId="5446A099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 creature has 2 eyes.......................................go to 15</w:t>
            </w:r>
          </w:p>
        </w:tc>
      </w:tr>
      <w:tr w:rsidR="00B156B8" w:rsidRPr="00B156B8" w14:paraId="00A7682A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7A2DBE61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47ED962F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 creature has 1 eye........................................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Narrowus</w:t>
            </w:r>
            <w:proofErr w:type="spellEnd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cyclops</w:t>
            </w:r>
            <w:proofErr w:type="spellEnd"/>
            <w:r w:rsidRPr="00B156B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156B8" w:rsidRPr="00B156B8" w14:paraId="0474F3DF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3153B3A1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10818" w:type="dxa"/>
            <w:vAlign w:val="center"/>
            <w:hideMark/>
          </w:tcPr>
          <w:p w14:paraId="731EECF2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 mouth......................................go to 16</w:t>
            </w:r>
          </w:p>
        </w:tc>
      </w:tr>
      <w:tr w:rsidR="00B156B8" w:rsidRPr="00B156B8" w14:paraId="312DA7FB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15BC55C1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7532993D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mouth.....................................go to 17</w:t>
            </w:r>
          </w:p>
        </w:tc>
      </w:tr>
      <w:tr w:rsidR="00B156B8" w:rsidRPr="00B156B8" w14:paraId="19A73D45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3F921489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16.</w:t>
            </w:r>
          </w:p>
        </w:tc>
        <w:tc>
          <w:tcPr>
            <w:tcW w:w="10818" w:type="dxa"/>
            <w:vAlign w:val="center"/>
            <w:hideMark/>
          </w:tcPr>
          <w:p w14:paraId="622AA921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left leg .............................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Narrowus</w:t>
            </w:r>
            <w:proofErr w:type="spellEnd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portus</w:t>
            </w:r>
            <w:proofErr w:type="spellEnd"/>
            <w:r w:rsidRPr="00B156B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156B8" w:rsidRPr="00B156B8" w14:paraId="46CED166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3FE63138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7CFB112C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There are no spikes at all ...................................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Narrowus</w:t>
            </w:r>
            <w:proofErr w:type="spellEnd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plainus</w:t>
            </w:r>
            <w:proofErr w:type="spellEnd"/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B156B8" w:rsidRPr="00B156B8" w14:paraId="226BA697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07441F08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17.</w:t>
            </w:r>
          </w:p>
        </w:tc>
        <w:tc>
          <w:tcPr>
            <w:tcW w:w="10818" w:type="dxa"/>
            <w:vAlign w:val="center"/>
            <w:hideMark/>
          </w:tcPr>
          <w:p w14:paraId="5B673BBD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 creature has spikes ......................................go to 18</w:t>
            </w:r>
          </w:p>
        </w:tc>
      </w:tr>
      <w:tr w:rsidR="00B156B8" w:rsidRPr="00B156B8" w14:paraId="2661A31D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16E2BC09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13545C32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spikes ...................................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Narrowus</w:t>
            </w:r>
            <w:proofErr w:type="spellEnd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georginia</w:t>
            </w:r>
            <w:proofErr w:type="spellEnd"/>
          </w:p>
        </w:tc>
      </w:tr>
      <w:tr w:rsidR="00B156B8" w:rsidRPr="00B156B8" w14:paraId="682C4E9A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0ABB44D0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18.</w:t>
            </w:r>
          </w:p>
        </w:tc>
        <w:tc>
          <w:tcPr>
            <w:tcW w:w="10818" w:type="dxa"/>
            <w:vAlign w:val="center"/>
            <w:hideMark/>
          </w:tcPr>
          <w:p w14:paraId="4D4B98A8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head .................................go to 19</w:t>
            </w:r>
          </w:p>
        </w:tc>
      </w:tr>
      <w:tr w:rsidR="00B156B8" w:rsidRPr="00B156B8" w14:paraId="6A8F7889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06D06787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04206A02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 the right leg.............................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Narrowus</w:t>
            </w:r>
            <w:proofErr w:type="spellEnd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montanian</w:t>
            </w:r>
            <w:proofErr w:type="spellEnd"/>
          </w:p>
        </w:tc>
      </w:tr>
      <w:tr w:rsidR="00B156B8" w:rsidRPr="00B156B8" w14:paraId="201AFC76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1D10073F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19.</w:t>
            </w:r>
          </w:p>
        </w:tc>
        <w:tc>
          <w:tcPr>
            <w:tcW w:w="10818" w:type="dxa"/>
            <w:vAlign w:val="center"/>
            <w:hideMark/>
          </w:tcPr>
          <w:p w14:paraId="0AF2CFCF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a. There are spikes covering the face ...........................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Narrowus</w:t>
            </w:r>
            <w:proofErr w:type="spellEnd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beardus</w:t>
            </w:r>
            <w:proofErr w:type="spellEnd"/>
            <w:r w:rsidRPr="00B156B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156B8" w:rsidRPr="00B156B8" w14:paraId="3D302B66" w14:textId="77777777" w:rsidTr="00B156B8">
        <w:trPr>
          <w:tblCellSpacing w:w="0" w:type="dxa"/>
        </w:trPr>
        <w:tc>
          <w:tcPr>
            <w:tcW w:w="432" w:type="dxa"/>
            <w:vAlign w:val="center"/>
            <w:hideMark/>
          </w:tcPr>
          <w:p w14:paraId="4654008D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8" w:type="dxa"/>
            <w:vAlign w:val="center"/>
            <w:hideMark/>
          </w:tcPr>
          <w:p w14:paraId="1FA5F837" w14:textId="77777777" w:rsidR="00B156B8" w:rsidRPr="00B156B8" w:rsidRDefault="00B156B8" w:rsidP="00B1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8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only on the outside edge of head ............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Narrowus</w:t>
            </w:r>
            <w:proofErr w:type="spellEnd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14A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</w:rPr>
              <w:t>fuzzus</w:t>
            </w:r>
            <w:proofErr w:type="spellEnd"/>
          </w:p>
        </w:tc>
      </w:tr>
    </w:tbl>
    <w:p w14:paraId="7BFDC496" w14:textId="77777777" w:rsidR="00B156B8" w:rsidRDefault="00B156B8" w:rsidP="00F75AD3">
      <w:pPr>
        <w:pStyle w:val="NoSpacing"/>
      </w:pPr>
    </w:p>
    <w:p w14:paraId="516BBB35" w14:textId="77777777" w:rsidR="00B156B8" w:rsidRDefault="00B156B8" w:rsidP="00F75AD3">
      <w:pPr>
        <w:pStyle w:val="NoSpacing"/>
      </w:pPr>
    </w:p>
    <w:p w14:paraId="2CF9BEBD" w14:textId="77777777" w:rsidR="00B156B8" w:rsidRDefault="00B156B8" w:rsidP="00F75AD3">
      <w:pPr>
        <w:pStyle w:val="NoSpacing"/>
      </w:pPr>
    </w:p>
    <w:p w14:paraId="04173460" w14:textId="77777777" w:rsidR="00B156B8" w:rsidRDefault="00B156B8" w:rsidP="00F75AD3">
      <w:pPr>
        <w:pStyle w:val="NoSpacing"/>
      </w:pPr>
    </w:p>
    <w:p w14:paraId="2CA5BA9C" w14:textId="51352BD7" w:rsidR="00B156B8" w:rsidRDefault="00611928" w:rsidP="00DC6240">
      <w:pPr>
        <w:pStyle w:val="NoSpacing"/>
        <w:numPr>
          <w:ilvl w:val="0"/>
          <w:numId w:val="2"/>
        </w:numPr>
        <w:ind w:left="360" w:hanging="360"/>
      </w:pPr>
      <w:r w:rsidRPr="00611928">
        <w:rPr>
          <w:b/>
        </w:rPr>
        <w:lastRenderedPageBreak/>
        <w:t>Dichotomous Key</w:t>
      </w:r>
      <w:r>
        <w:t xml:space="preserve">: </w:t>
      </w:r>
      <w:r w:rsidR="00DC6240">
        <w:t>Use the Key on the previous page to name each of the New Pamishan Creatures correctly.</w:t>
      </w:r>
    </w:p>
    <w:p w14:paraId="7BA4C6FA" w14:textId="77777777" w:rsidR="00DC6240" w:rsidRDefault="00DC6240" w:rsidP="00DC6240">
      <w:pPr>
        <w:pStyle w:val="NoSpacing"/>
        <w:ind w:left="1080"/>
      </w:pPr>
    </w:p>
    <w:p w14:paraId="6CF4CBFC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0642702C" w14:textId="77777777" w:rsidR="00B156B8" w:rsidRDefault="00B156B8" w:rsidP="00DC6240">
      <w:pPr>
        <w:pStyle w:val="NoSpacing"/>
      </w:pPr>
    </w:p>
    <w:p w14:paraId="3DD5F192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53A1409C" w14:textId="77777777" w:rsidR="00B156B8" w:rsidRDefault="00B156B8" w:rsidP="00DC6240">
      <w:pPr>
        <w:pStyle w:val="NoSpacing"/>
      </w:pPr>
    </w:p>
    <w:p w14:paraId="6C3880F4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4EB7FA24" w14:textId="77777777" w:rsidR="00B156B8" w:rsidRDefault="00B156B8" w:rsidP="00DC6240">
      <w:pPr>
        <w:pStyle w:val="NoSpacing"/>
      </w:pPr>
    </w:p>
    <w:p w14:paraId="03040755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4C99E999" w14:textId="77777777" w:rsidR="00B156B8" w:rsidRDefault="00B156B8" w:rsidP="00DC6240">
      <w:pPr>
        <w:pStyle w:val="NoSpacing"/>
      </w:pPr>
    </w:p>
    <w:p w14:paraId="47A36262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6202253D" w14:textId="77777777" w:rsidR="00B156B8" w:rsidRDefault="00B156B8" w:rsidP="00DC6240">
      <w:pPr>
        <w:pStyle w:val="NoSpacing"/>
      </w:pPr>
    </w:p>
    <w:p w14:paraId="075B749F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5A95BAF9" w14:textId="77777777" w:rsidR="00B156B8" w:rsidRDefault="00B156B8" w:rsidP="00DC6240">
      <w:pPr>
        <w:pStyle w:val="NoSpacing"/>
      </w:pPr>
    </w:p>
    <w:p w14:paraId="3D32B9AD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5E09E5CE" w14:textId="77777777" w:rsidR="00B156B8" w:rsidRDefault="00B156B8" w:rsidP="00DC6240">
      <w:pPr>
        <w:pStyle w:val="NoSpacing"/>
      </w:pPr>
    </w:p>
    <w:p w14:paraId="3CC2065F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7A7B51FC" w14:textId="77777777" w:rsidR="00B156B8" w:rsidRDefault="00B156B8" w:rsidP="00DC6240">
      <w:pPr>
        <w:pStyle w:val="NoSpacing"/>
      </w:pPr>
    </w:p>
    <w:p w14:paraId="68052AD4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2948F1A4" w14:textId="77777777" w:rsidR="00B156B8" w:rsidRDefault="00B156B8" w:rsidP="00DC6240">
      <w:pPr>
        <w:pStyle w:val="NoSpacing"/>
      </w:pPr>
    </w:p>
    <w:p w14:paraId="6E6AE642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16106F56" w14:textId="77777777" w:rsidR="00B156B8" w:rsidRDefault="00B156B8" w:rsidP="00DC6240">
      <w:pPr>
        <w:pStyle w:val="NoSpacing"/>
      </w:pPr>
    </w:p>
    <w:p w14:paraId="0F8BE560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04EB5105" w14:textId="77777777" w:rsidR="00B156B8" w:rsidRDefault="00B156B8" w:rsidP="00DC6240">
      <w:pPr>
        <w:pStyle w:val="NoSpacing"/>
      </w:pPr>
    </w:p>
    <w:p w14:paraId="528FE8AF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75DE606E" w14:textId="77777777" w:rsidR="00B156B8" w:rsidRDefault="00B156B8" w:rsidP="00DC6240">
      <w:pPr>
        <w:pStyle w:val="NoSpacing"/>
      </w:pPr>
    </w:p>
    <w:p w14:paraId="6F265A83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2D6B4BDA" w14:textId="77777777" w:rsidR="00B156B8" w:rsidRDefault="00B156B8" w:rsidP="00DC6240">
      <w:pPr>
        <w:pStyle w:val="NoSpacing"/>
      </w:pPr>
    </w:p>
    <w:p w14:paraId="0849B235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0E463DB9" w14:textId="77777777" w:rsidR="00B156B8" w:rsidRDefault="00B156B8" w:rsidP="00DC6240">
      <w:pPr>
        <w:pStyle w:val="NoSpacing"/>
      </w:pPr>
    </w:p>
    <w:p w14:paraId="37BAAAF7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0F3D8785" w14:textId="77777777" w:rsidR="00B156B8" w:rsidRDefault="00B156B8" w:rsidP="00DC6240">
      <w:pPr>
        <w:pStyle w:val="NoSpacing"/>
      </w:pPr>
    </w:p>
    <w:p w14:paraId="4684BF39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6DA8D99A" w14:textId="77777777" w:rsidR="00B156B8" w:rsidRDefault="00B156B8" w:rsidP="00DC6240">
      <w:pPr>
        <w:pStyle w:val="NoSpacing"/>
      </w:pPr>
    </w:p>
    <w:p w14:paraId="01B0D85E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78694584" w14:textId="77777777" w:rsidR="00B156B8" w:rsidRDefault="00B156B8" w:rsidP="00DC6240">
      <w:pPr>
        <w:pStyle w:val="NoSpacing"/>
      </w:pPr>
    </w:p>
    <w:p w14:paraId="799CE212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1299CCBF" w14:textId="77777777" w:rsidR="00B156B8" w:rsidRDefault="00B156B8" w:rsidP="00DC6240">
      <w:pPr>
        <w:pStyle w:val="NoSpacing"/>
      </w:pPr>
    </w:p>
    <w:p w14:paraId="315066C5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748373EC" w14:textId="77777777" w:rsidR="00B156B8" w:rsidRDefault="00B156B8" w:rsidP="00DC6240">
      <w:pPr>
        <w:pStyle w:val="NoSpacing"/>
      </w:pPr>
    </w:p>
    <w:p w14:paraId="72031533" w14:textId="77777777" w:rsidR="00B156B8" w:rsidRDefault="00B156B8" w:rsidP="00DC6240">
      <w:pPr>
        <w:pStyle w:val="NoSpacing"/>
        <w:numPr>
          <w:ilvl w:val="0"/>
          <w:numId w:val="1"/>
        </w:numPr>
      </w:pPr>
      <w:r>
        <w:t>_________________________________________________________________________</w:t>
      </w:r>
    </w:p>
    <w:p w14:paraId="7B513817" w14:textId="77777777" w:rsidR="00B156B8" w:rsidRDefault="00B156B8" w:rsidP="00B156B8">
      <w:pPr>
        <w:pStyle w:val="NoSpacing"/>
      </w:pPr>
    </w:p>
    <w:p w14:paraId="781B1C64" w14:textId="77777777" w:rsidR="00DC6240" w:rsidRDefault="00DC6240" w:rsidP="00B156B8">
      <w:pPr>
        <w:pStyle w:val="NoSpacing"/>
      </w:pPr>
    </w:p>
    <w:p w14:paraId="431D25D5" w14:textId="77777777" w:rsidR="00DC6240" w:rsidRDefault="00DC6240" w:rsidP="00B156B8">
      <w:pPr>
        <w:pStyle w:val="NoSpacing"/>
      </w:pPr>
    </w:p>
    <w:p w14:paraId="50413FCF" w14:textId="77777777" w:rsidR="00DC6240" w:rsidRDefault="00DC6240" w:rsidP="00B156B8">
      <w:pPr>
        <w:pStyle w:val="NoSpacing"/>
      </w:pPr>
    </w:p>
    <w:p w14:paraId="7239C376" w14:textId="77777777" w:rsidR="00DC6240" w:rsidRDefault="00DC6240" w:rsidP="00B156B8">
      <w:pPr>
        <w:pStyle w:val="NoSpacing"/>
      </w:pPr>
    </w:p>
    <w:p w14:paraId="2D0C68D9" w14:textId="77777777" w:rsidR="00DC6240" w:rsidRDefault="00DC6240" w:rsidP="00B156B8">
      <w:pPr>
        <w:pStyle w:val="NoSpacing"/>
      </w:pPr>
    </w:p>
    <w:p w14:paraId="180CCF50" w14:textId="468F9854" w:rsidR="00DC6240" w:rsidRPr="00DC6240" w:rsidRDefault="00DC6240" w:rsidP="00DC6240">
      <w:pPr>
        <w:pStyle w:val="NoSpacing"/>
        <w:numPr>
          <w:ilvl w:val="0"/>
          <w:numId w:val="2"/>
        </w:numPr>
        <w:ind w:left="360" w:hanging="360"/>
        <w:rPr>
          <w:b/>
        </w:rPr>
      </w:pPr>
      <w:r w:rsidRPr="00DC6240">
        <w:rPr>
          <w:b/>
        </w:rPr>
        <w:lastRenderedPageBreak/>
        <w:t>Analysis</w:t>
      </w:r>
    </w:p>
    <w:p w14:paraId="1413617C" w14:textId="77777777" w:rsidR="00DC6240" w:rsidRDefault="00DC6240" w:rsidP="00DC6240">
      <w:pPr>
        <w:pStyle w:val="NoSpacing"/>
        <w:ind w:left="360"/>
      </w:pPr>
    </w:p>
    <w:p w14:paraId="0DD3B6E5" w14:textId="5DA1C91A" w:rsidR="00DC6240" w:rsidRDefault="00DC6240" w:rsidP="00DC6240">
      <w:pPr>
        <w:pStyle w:val="NoSpacing"/>
        <w:numPr>
          <w:ilvl w:val="0"/>
          <w:numId w:val="4"/>
        </w:numPr>
      </w:pPr>
      <w:r w:rsidRPr="00DC6240">
        <w:rPr>
          <w:b/>
        </w:rPr>
        <w:t>Matching</w:t>
      </w:r>
      <w:r>
        <w:t xml:space="preserve"> – Put the letter of the correct answer in the space provided.</w:t>
      </w:r>
    </w:p>
    <w:p w14:paraId="501F24B9" w14:textId="77777777" w:rsidR="00DC6240" w:rsidRDefault="00DC6240" w:rsidP="00DC6240">
      <w:pPr>
        <w:pStyle w:val="NoSpacing"/>
      </w:pPr>
    </w:p>
    <w:p w14:paraId="4D9B0496" w14:textId="77777777" w:rsidR="00DC6240" w:rsidRDefault="00DC6240" w:rsidP="00DC6240">
      <w:pPr>
        <w:pStyle w:val="NoSpacing"/>
      </w:pPr>
      <w:r>
        <w:t>____</w:t>
      </w:r>
      <w:proofErr w:type="gramStart"/>
      <w:r>
        <w:t>_  1</w:t>
      </w:r>
      <w:proofErr w:type="gramEnd"/>
      <w:r>
        <w:t xml:space="preserve">.  </w:t>
      </w:r>
      <w:proofErr w:type="gramStart"/>
      <w:r>
        <w:t>Classification</w:t>
      </w:r>
      <w:r>
        <w:tab/>
      </w:r>
      <w:r>
        <w:tab/>
      </w:r>
      <w:r>
        <w:tab/>
        <w:t>A.</w:t>
      </w:r>
      <w:proofErr w:type="gramEnd"/>
      <w:r>
        <w:t xml:space="preserve">  A group of similar organisms that can mate and produce </w:t>
      </w:r>
    </w:p>
    <w:p w14:paraId="410424C4" w14:textId="50A59BFE" w:rsidR="00DC6240" w:rsidRDefault="00DC6240" w:rsidP="00DC62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fertile</w:t>
      </w:r>
      <w:proofErr w:type="gramEnd"/>
      <w:r>
        <w:t xml:space="preserve"> offspring.</w:t>
      </w:r>
    </w:p>
    <w:p w14:paraId="0EBA2DC8" w14:textId="77777777" w:rsidR="00DC6240" w:rsidRDefault="00DC6240" w:rsidP="00DC6240">
      <w:pPr>
        <w:pStyle w:val="NoSpacing"/>
      </w:pPr>
      <w:r>
        <w:t>____</w:t>
      </w:r>
      <w:proofErr w:type="gramStart"/>
      <w:r>
        <w:t>_  2</w:t>
      </w:r>
      <w:proofErr w:type="gramEnd"/>
      <w:r>
        <w:t xml:space="preserve">.  </w:t>
      </w:r>
      <w:proofErr w:type="gramStart"/>
      <w:r>
        <w:t>Taxonomy</w:t>
      </w:r>
      <w:r>
        <w:tab/>
      </w:r>
      <w:r>
        <w:tab/>
      </w:r>
      <w:r>
        <w:tab/>
        <w:t>B.</w:t>
      </w:r>
      <w:proofErr w:type="gramEnd"/>
      <w:r>
        <w:t xml:space="preserve">  The system used to name organisms by giving them a two </w:t>
      </w:r>
    </w:p>
    <w:p w14:paraId="051E46AD" w14:textId="3E12DD21" w:rsidR="00DC6240" w:rsidRDefault="00DC6240" w:rsidP="00DC624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part</w:t>
      </w:r>
      <w:proofErr w:type="gramEnd"/>
      <w:r>
        <w:t xml:space="preserve"> name.</w:t>
      </w:r>
    </w:p>
    <w:p w14:paraId="4BD5DD84" w14:textId="64B4AE7A" w:rsidR="00DC6240" w:rsidRDefault="00DC6240" w:rsidP="00DC6240">
      <w:pPr>
        <w:pStyle w:val="NoSpacing"/>
      </w:pPr>
      <w:r>
        <w:t>____</w:t>
      </w:r>
      <w:proofErr w:type="gramStart"/>
      <w:r>
        <w:t>_  3</w:t>
      </w:r>
      <w:proofErr w:type="gramEnd"/>
      <w:r>
        <w:t xml:space="preserve">.  </w:t>
      </w:r>
      <w:proofErr w:type="gramStart"/>
      <w:r>
        <w:t>Binomial Nomenclature</w:t>
      </w:r>
      <w:r>
        <w:tab/>
        <w:t>C.</w:t>
      </w:r>
      <w:proofErr w:type="gramEnd"/>
      <w:r>
        <w:t xml:space="preserve">  The process of grouping things based on their similarities.</w:t>
      </w:r>
    </w:p>
    <w:p w14:paraId="1E61520B" w14:textId="77777777" w:rsidR="00DC6240" w:rsidRDefault="00DC6240" w:rsidP="00DC6240">
      <w:pPr>
        <w:pStyle w:val="NoSpacing"/>
      </w:pPr>
    </w:p>
    <w:p w14:paraId="52C5D33C" w14:textId="77777777" w:rsidR="00DC6240" w:rsidRDefault="00DC6240" w:rsidP="00DC6240">
      <w:pPr>
        <w:pStyle w:val="NoSpacing"/>
      </w:pPr>
      <w:r>
        <w:t>____</w:t>
      </w:r>
      <w:proofErr w:type="gramStart"/>
      <w:r>
        <w:t>_  4</w:t>
      </w:r>
      <w:proofErr w:type="gramEnd"/>
      <w:r>
        <w:t xml:space="preserve">.  </w:t>
      </w:r>
      <w:proofErr w:type="gramStart"/>
      <w:r>
        <w:t>Genus</w:t>
      </w:r>
      <w:r>
        <w:tab/>
      </w:r>
      <w:r>
        <w:tab/>
      </w:r>
      <w:r>
        <w:tab/>
        <w:t>D.</w:t>
      </w:r>
      <w:proofErr w:type="gramEnd"/>
      <w:r>
        <w:t xml:space="preserve">  The scientific study of how living things are classified.</w:t>
      </w:r>
    </w:p>
    <w:p w14:paraId="74BA1918" w14:textId="77777777" w:rsidR="00DC6240" w:rsidRDefault="00DC6240" w:rsidP="00DC6240">
      <w:pPr>
        <w:pStyle w:val="NoSpacing"/>
      </w:pPr>
    </w:p>
    <w:p w14:paraId="3749C47D" w14:textId="67C45446" w:rsidR="00DC6240" w:rsidRDefault="00DC6240" w:rsidP="00DC6240">
      <w:pPr>
        <w:pStyle w:val="NoSpacing"/>
      </w:pPr>
      <w:r>
        <w:t>____</w:t>
      </w:r>
      <w:proofErr w:type="gramStart"/>
      <w:r>
        <w:t>_  5</w:t>
      </w:r>
      <w:proofErr w:type="gramEnd"/>
      <w:r>
        <w:t xml:space="preserve">.  </w:t>
      </w:r>
      <w:proofErr w:type="gramStart"/>
      <w:r>
        <w:t>Species</w:t>
      </w:r>
      <w:r>
        <w:tab/>
      </w:r>
      <w:r>
        <w:tab/>
      </w:r>
      <w:r>
        <w:tab/>
        <w:t>E.</w:t>
      </w:r>
      <w:proofErr w:type="gramEnd"/>
      <w:r>
        <w:t xml:space="preserve">  </w:t>
      </w:r>
      <w:proofErr w:type="gramStart"/>
      <w:r>
        <w:t>A grouping that contains similar, closely related organisms.</w:t>
      </w:r>
      <w:proofErr w:type="gramEnd"/>
    </w:p>
    <w:p w14:paraId="7FDFC46C" w14:textId="77777777" w:rsidR="00611928" w:rsidRDefault="00611928" w:rsidP="00DC6240">
      <w:pPr>
        <w:pStyle w:val="NoSpacing"/>
      </w:pPr>
    </w:p>
    <w:p w14:paraId="467F63F6" w14:textId="1DAA205E" w:rsidR="00611928" w:rsidRDefault="00611928" w:rsidP="00611928">
      <w:pPr>
        <w:pStyle w:val="NoSpacing"/>
        <w:numPr>
          <w:ilvl w:val="0"/>
          <w:numId w:val="4"/>
        </w:numPr>
      </w:pPr>
      <w:r w:rsidRPr="00E54A63">
        <w:rPr>
          <w:b/>
        </w:rPr>
        <w:t xml:space="preserve">Multiple </w:t>
      </w:r>
      <w:proofErr w:type="gramStart"/>
      <w:r w:rsidRPr="00E54A63">
        <w:rPr>
          <w:b/>
        </w:rPr>
        <w:t>Choice</w:t>
      </w:r>
      <w:proofErr w:type="gramEnd"/>
      <w:r>
        <w:t xml:space="preserve"> – Put the letter of the correct answer in the space provided.</w:t>
      </w:r>
    </w:p>
    <w:p w14:paraId="669C8513" w14:textId="77777777" w:rsidR="00611928" w:rsidRDefault="00611928" w:rsidP="00611928">
      <w:pPr>
        <w:pStyle w:val="NoSpacing"/>
      </w:pPr>
    </w:p>
    <w:p w14:paraId="22A8704B" w14:textId="372480CE" w:rsidR="00611928" w:rsidRDefault="00611928" w:rsidP="00611928">
      <w:pPr>
        <w:pStyle w:val="NoSpacing"/>
      </w:pPr>
      <w:r>
        <w:t>____</w:t>
      </w:r>
      <w:proofErr w:type="gramStart"/>
      <w:r>
        <w:t>_  6</w:t>
      </w:r>
      <w:proofErr w:type="gramEnd"/>
      <w:r>
        <w:t xml:space="preserve">.  </w:t>
      </w:r>
      <w:r w:rsidR="00E54A63">
        <w:t xml:space="preserve">An example of a </w:t>
      </w:r>
      <w:r w:rsidR="00E54A63" w:rsidRPr="00E54A63">
        <w:rPr>
          <w:b/>
        </w:rPr>
        <w:t>genus</w:t>
      </w:r>
      <w:r w:rsidR="00E54A63">
        <w:t xml:space="preserve"> in this lab would be:</w:t>
      </w:r>
    </w:p>
    <w:p w14:paraId="003CCA2B" w14:textId="3049FF13" w:rsidR="00E54A63" w:rsidRDefault="00E54A63" w:rsidP="00E54A63">
      <w:pPr>
        <w:pStyle w:val="NoSpacing"/>
        <w:numPr>
          <w:ilvl w:val="0"/>
          <w:numId w:val="5"/>
        </w:numPr>
      </w:pPr>
      <w:r>
        <w:t xml:space="preserve"> </w:t>
      </w:r>
      <w:r w:rsidRPr="00E54A63">
        <w:rPr>
          <w:i/>
        </w:rPr>
        <w:t>Broadus</w:t>
      </w:r>
      <w:r>
        <w:tab/>
      </w:r>
      <w:r>
        <w:tab/>
        <w:t xml:space="preserve">b.  </w:t>
      </w:r>
      <w:proofErr w:type="spellStart"/>
      <w:r w:rsidRPr="00E54A63">
        <w:rPr>
          <w:i/>
        </w:rPr>
        <w:t>Narrowus</w:t>
      </w:r>
      <w:proofErr w:type="spellEnd"/>
      <w:r>
        <w:tab/>
      </w:r>
      <w:r>
        <w:tab/>
        <w:t xml:space="preserve">c.  </w:t>
      </w:r>
      <w:proofErr w:type="spellStart"/>
      <w:proofErr w:type="gramStart"/>
      <w:r w:rsidRPr="00E54A63">
        <w:rPr>
          <w:i/>
        </w:rPr>
        <w:t>hairus</w:t>
      </w:r>
      <w:proofErr w:type="spellEnd"/>
      <w:proofErr w:type="gramEnd"/>
      <w:r>
        <w:tab/>
      </w:r>
      <w:r>
        <w:tab/>
        <w:t>d.  both A &amp; B</w:t>
      </w:r>
    </w:p>
    <w:p w14:paraId="21CB40FD" w14:textId="77777777" w:rsidR="00E54A63" w:rsidRDefault="00E54A63" w:rsidP="00E54A63">
      <w:pPr>
        <w:pStyle w:val="NoSpacing"/>
      </w:pPr>
    </w:p>
    <w:p w14:paraId="280F78D2" w14:textId="43118216" w:rsidR="00E54A63" w:rsidRDefault="00E54A63" w:rsidP="00E54A63">
      <w:pPr>
        <w:pStyle w:val="NoSpacing"/>
      </w:pPr>
      <w:r>
        <w:t>____</w:t>
      </w:r>
      <w:proofErr w:type="gramStart"/>
      <w:r>
        <w:t>_  7</w:t>
      </w:r>
      <w:proofErr w:type="gramEnd"/>
      <w:r>
        <w:t xml:space="preserve">.  </w:t>
      </w:r>
      <w:r>
        <w:t xml:space="preserve">An example of a </w:t>
      </w:r>
      <w:r>
        <w:rPr>
          <w:b/>
        </w:rPr>
        <w:t>species</w:t>
      </w:r>
      <w:r>
        <w:t xml:space="preserve"> in this lab would be:</w:t>
      </w:r>
    </w:p>
    <w:p w14:paraId="749ADD03" w14:textId="77777777" w:rsidR="00E54A63" w:rsidRDefault="00E54A63" w:rsidP="00E54A63">
      <w:pPr>
        <w:pStyle w:val="NoSpacing"/>
        <w:numPr>
          <w:ilvl w:val="0"/>
          <w:numId w:val="6"/>
        </w:numPr>
      </w:pPr>
      <w:r>
        <w:t xml:space="preserve"> </w:t>
      </w:r>
      <w:r w:rsidRPr="00E54A63">
        <w:rPr>
          <w:i/>
        </w:rPr>
        <w:t>Broadus</w:t>
      </w:r>
      <w:r>
        <w:tab/>
      </w:r>
      <w:r>
        <w:tab/>
        <w:t xml:space="preserve">b.  </w:t>
      </w:r>
      <w:proofErr w:type="spellStart"/>
      <w:r w:rsidRPr="00E54A63">
        <w:rPr>
          <w:i/>
        </w:rPr>
        <w:t>Narrowus</w:t>
      </w:r>
      <w:proofErr w:type="spellEnd"/>
      <w:r>
        <w:tab/>
      </w:r>
      <w:r>
        <w:tab/>
        <w:t xml:space="preserve">c.  </w:t>
      </w:r>
      <w:proofErr w:type="spellStart"/>
      <w:proofErr w:type="gramStart"/>
      <w:r w:rsidRPr="00E54A63">
        <w:rPr>
          <w:i/>
        </w:rPr>
        <w:t>hairus</w:t>
      </w:r>
      <w:proofErr w:type="spellEnd"/>
      <w:proofErr w:type="gramEnd"/>
      <w:r>
        <w:tab/>
      </w:r>
      <w:r>
        <w:tab/>
        <w:t>d.  both A &amp; B</w:t>
      </w:r>
    </w:p>
    <w:p w14:paraId="0D88EF86" w14:textId="186FA791" w:rsidR="00E54A63" w:rsidRDefault="00E54A63" w:rsidP="00E54A63">
      <w:pPr>
        <w:pStyle w:val="NoSpacing"/>
      </w:pPr>
      <w:r w:rsidRPr="00092B7E">
        <w:rPr>
          <w:noProof/>
        </w:rPr>
        <w:drawing>
          <wp:anchor distT="0" distB="0" distL="114300" distR="114300" simplePos="0" relativeHeight="251660288" behindDoc="1" locked="0" layoutInCell="1" allowOverlap="1" wp14:anchorId="43891519" wp14:editId="57E17C8F">
            <wp:simplePos x="0" y="0"/>
            <wp:positionH relativeFrom="column">
              <wp:posOffset>3114675</wp:posOffset>
            </wp:positionH>
            <wp:positionV relativeFrom="paragraph">
              <wp:posOffset>161290</wp:posOffset>
            </wp:positionV>
            <wp:extent cx="3295650" cy="3131820"/>
            <wp:effectExtent l="0" t="0" r="0" b="0"/>
            <wp:wrapTight wrapText="bothSides">
              <wp:wrapPolygon edited="0">
                <wp:start x="0" y="0"/>
                <wp:lineTo x="0" y="21416"/>
                <wp:lineTo x="21475" y="21416"/>
                <wp:lineTo x="21475" y="0"/>
                <wp:lineTo x="0" y="0"/>
              </wp:wrapPolygon>
            </wp:wrapTight>
            <wp:docPr id="143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F835" w14:textId="2F101E85" w:rsidR="00E54A63" w:rsidRDefault="00E54A63" w:rsidP="00E54A63">
      <w:pPr>
        <w:pStyle w:val="NoSpacing"/>
      </w:pPr>
      <w:r>
        <w:t>____</w:t>
      </w:r>
      <w:proofErr w:type="gramStart"/>
      <w:r>
        <w:t>_  8</w:t>
      </w:r>
      <w:proofErr w:type="gramEnd"/>
      <w:r>
        <w:t xml:space="preserve">.  The largest and most general grouping </w:t>
      </w:r>
    </w:p>
    <w:p w14:paraId="32DEDB60" w14:textId="1904F46D" w:rsidR="00E54A63" w:rsidRDefault="00E54A63" w:rsidP="00E54A63">
      <w:pPr>
        <w:pStyle w:val="NoSpacing"/>
      </w:pPr>
      <w:r>
        <w:tab/>
        <w:t xml:space="preserve">    </w:t>
      </w:r>
      <w:bookmarkStart w:id="0" w:name="_GoBack"/>
      <w:bookmarkEnd w:id="0"/>
      <w:r>
        <w:t xml:space="preserve"> of organisms is the:</w:t>
      </w:r>
    </w:p>
    <w:p w14:paraId="2A92CEB6" w14:textId="77777777" w:rsidR="00E54A63" w:rsidRDefault="00E54A63" w:rsidP="00E54A63">
      <w:pPr>
        <w:pStyle w:val="NoSpacing"/>
        <w:numPr>
          <w:ilvl w:val="0"/>
          <w:numId w:val="7"/>
        </w:numPr>
      </w:pPr>
      <w:r>
        <w:t xml:space="preserve"> Genus</w:t>
      </w:r>
      <w:r>
        <w:tab/>
      </w:r>
      <w:r>
        <w:tab/>
        <w:t>b.  Species</w:t>
      </w:r>
    </w:p>
    <w:p w14:paraId="5D10F7FA" w14:textId="77777777" w:rsidR="00E54A63" w:rsidRDefault="00E54A63" w:rsidP="00E54A63">
      <w:pPr>
        <w:pStyle w:val="NoSpacing"/>
        <w:ind w:left="720"/>
      </w:pPr>
      <w:r>
        <w:t>c.     Kingdom</w:t>
      </w:r>
      <w:r>
        <w:tab/>
      </w:r>
      <w:r>
        <w:tab/>
        <w:t>d.  Family</w:t>
      </w:r>
    </w:p>
    <w:p w14:paraId="6F06262E" w14:textId="77777777" w:rsidR="00E54A63" w:rsidRPr="006B2AB2" w:rsidRDefault="00E54A63" w:rsidP="00E54A63">
      <w:pPr>
        <w:pStyle w:val="NoSpacing"/>
        <w:rPr>
          <w:sz w:val="16"/>
          <w:szCs w:val="16"/>
        </w:rPr>
      </w:pPr>
    </w:p>
    <w:p w14:paraId="59F3B649" w14:textId="48D51E69" w:rsidR="00E54A63" w:rsidRDefault="00E54A63" w:rsidP="00E54A63">
      <w:pPr>
        <w:pStyle w:val="NoSpacing"/>
      </w:pPr>
      <w:r>
        <w:t>____</w:t>
      </w:r>
      <w:proofErr w:type="gramStart"/>
      <w:r>
        <w:t>_  9</w:t>
      </w:r>
      <w:proofErr w:type="gramEnd"/>
      <w:r>
        <w:t xml:space="preserve">.  </w:t>
      </w:r>
      <w:r w:rsidRPr="000E6A0E">
        <w:rPr>
          <w:b/>
        </w:rPr>
        <w:t>Mammalia</w:t>
      </w:r>
      <w:r>
        <w:t xml:space="preserve"> is this level of classification:</w:t>
      </w:r>
    </w:p>
    <w:p w14:paraId="75A4E6DB" w14:textId="77777777" w:rsidR="00E54A63" w:rsidRDefault="00E54A63" w:rsidP="00E54A63">
      <w:pPr>
        <w:pStyle w:val="NoSpacing"/>
        <w:numPr>
          <w:ilvl w:val="0"/>
          <w:numId w:val="8"/>
        </w:numPr>
      </w:pPr>
      <w:r>
        <w:t xml:space="preserve"> Genus</w:t>
      </w:r>
      <w:r>
        <w:tab/>
      </w:r>
      <w:r>
        <w:tab/>
        <w:t>b.  Class</w:t>
      </w:r>
    </w:p>
    <w:p w14:paraId="523965AE" w14:textId="77777777" w:rsidR="00E54A63" w:rsidRDefault="00E54A63" w:rsidP="00E54A63">
      <w:pPr>
        <w:pStyle w:val="NoSpacing"/>
        <w:ind w:left="720"/>
      </w:pPr>
      <w:r>
        <w:t>c.     Kingdom</w:t>
      </w:r>
      <w:r>
        <w:tab/>
      </w:r>
      <w:r>
        <w:tab/>
        <w:t>d.  Family</w:t>
      </w:r>
    </w:p>
    <w:p w14:paraId="7EFEA371" w14:textId="77777777" w:rsidR="00E54A63" w:rsidRPr="006B2AB2" w:rsidRDefault="00E54A63" w:rsidP="00E54A63">
      <w:pPr>
        <w:pStyle w:val="NoSpacing"/>
        <w:rPr>
          <w:sz w:val="16"/>
          <w:szCs w:val="16"/>
        </w:rPr>
      </w:pPr>
    </w:p>
    <w:p w14:paraId="09D12116" w14:textId="0938DF1D" w:rsidR="00E54A63" w:rsidRDefault="00E54A63" w:rsidP="00E54A63">
      <w:pPr>
        <w:pStyle w:val="NoSpacing"/>
      </w:pPr>
      <w:r>
        <w:t>____</w:t>
      </w:r>
      <w:proofErr w:type="gramStart"/>
      <w:r>
        <w:t>_  10</w:t>
      </w:r>
      <w:proofErr w:type="gramEnd"/>
      <w:r>
        <w:t xml:space="preserve">.  What </w:t>
      </w:r>
      <w:r w:rsidRPr="000E6A0E">
        <w:rPr>
          <w:b/>
        </w:rPr>
        <w:t>Family</w:t>
      </w:r>
      <w:r>
        <w:t xml:space="preserve"> does the Grizzly </w:t>
      </w:r>
      <w:proofErr w:type="gramStart"/>
      <w:r>
        <w:t>bear</w:t>
      </w:r>
      <w:proofErr w:type="gramEnd"/>
      <w:r>
        <w:t xml:space="preserve"> </w:t>
      </w:r>
    </w:p>
    <w:p w14:paraId="36EF065C" w14:textId="7408BF5C" w:rsidR="00E54A63" w:rsidRDefault="00E54A63" w:rsidP="00E54A63">
      <w:pPr>
        <w:pStyle w:val="NoSpacing"/>
      </w:pPr>
      <w:r>
        <w:tab/>
        <w:t xml:space="preserve">      </w:t>
      </w:r>
      <w:proofErr w:type="gramStart"/>
      <w:r>
        <w:t>belong</w:t>
      </w:r>
      <w:proofErr w:type="gramEnd"/>
      <w:r>
        <w:t xml:space="preserve"> to?</w:t>
      </w:r>
    </w:p>
    <w:p w14:paraId="0AD3C833" w14:textId="77777777" w:rsidR="00E54A63" w:rsidRDefault="00E54A63" w:rsidP="00E54A63">
      <w:pPr>
        <w:pStyle w:val="NoSpacing"/>
        <w:numPr>
          <w:ilvl w:val="0"/>
          <w:numId w:val="9"/>
        </w:numPr>
      </w:pPr>
      <w:r>
        <w:t xml:space="preserve"> </w:t>
      </w:r>
      <w:proofErr w:type="spellStart"/>
      <w:r>
        <w:t>Chordata</w:t>
      </w:r>
      <w:proofErr w:type="spellEnd"/>
      <w:r>
        <w:tab/>
      </w:r>
      <w:r>
        <w:tab/>
        <w:t xml:space="preserve">b.  </w:t>
      </w:r>
      <w:proofErr w:type="spellStart"/>
      <w:r>
        <w:t>Ursus</w:t>
      </w:r>
      <w:proofErr w:type="spellEnd"/>
    </w:p>
    <w:p w14:paraId="79B3F8A8" w14:textId="77777777" w:rsidR="00E54A63" w:rsidRDefault="00E54A63" w:rsidP="00E54A63">
      <w:pPr>
        <w:pStyle w:val="NoSpacing"/>
        <w:ind w:left="720"/>
      </w:pPr>
      <w:r>
        <w:t xml:space="preserve">c.     </w:t>
      </w:r>
      <w:proofErr w:type="spellStart"/>
      <w:r>
        <w:t>Carnivora</w:t>
      </w:r>
      <w:proofErr w:type="spellEnd"/>
      <w:r>
        <w:tab/>
      </w:r>
      <w:r>
        <w:tab/>
        <w:t xml:space="preserve">d.  </w:t>
      </w:r>
      <w:proofErr w:type="spellStart"/>
      <w:r>
        <w:t>Ursidae</w:t>
      </w:r>
      <w:proofErr w:type="spellEnd"/>
    </w:p>
    <w:p w14:paraId="085744B6" w14:textId="77777777" w:rsidR="00E54A63" w:rsidRPr="006B2AB2" w:rsidRDefault="00E54A63" w:rsidP="00E54A63">
      <w:pPr>
        <w:pStyle w:val="NoSpacing"/>
        <w:rPr>
          <w:sz w:val="16"/>
          <w:szCs w:val="16"/>
        </w:rPr>
      </w:pPr>
    </w:p>
    <w:p w14:paraId="16F3C160" w14:textId="0706130F" w:rsidR="00E54A63" w:rsidRDefault="00E54A63" w:rsidP="00E54A63">
      <w:pPr>
        <w:pStyle w:val="NoSpacing"/>
      </w:pPr>
      <w:r>
        <w:t>____</w:t>
      </w:r>
      <w:proofErr w:type="gramStart"/>
      <w:r>
        <w:t>_  11</w:t>
      </w:r>
      <w:proofErr w:type="gramEnd"/>
      <w:r>
        <w:t xml:space="preserve">.  </w:t>
      </w:r>
      <w:proofErr w:type="spellStart"/>
      <w:r w:rsidRPr="000E6A0E">
        <w:rPr>
          <w:b/>
          <w:i/>
        </w:rPr>
        <w:t>Ursus</w:t>
      </w:r>
      <w:proofErr w:type="spellEnd"/>
      <w:r w:rsidRPr="000E6A0E">
        <w:rPr>
          <w:b/>
          <w:i/>
        </w:rPr>
        <w:t xml:space="preserve"> </w:t>
      </w:r>
      <w:proofErr w:type="spellStart"/>
      <w:r w:rsidRPr="000E6A0E">
        <w:rPr>
          <w:b/>
          <w:i/>
        </w:rPr>
        <w:t>arctos</w:t>
      </w:r>
      <w:proofErr w:type="spellEnd"/>
      <w:r>
        <w:t xml:space="preserve"> is the Grizzly bear’s:</w:t>
      </w:r>
    </w:p>
    <w:p w14:paraId="204E4FC0" w14:textId="77777777" w:rsidR="00E54A63" w:rsidRDefault="00E54A63" w:rsidP="00E54A63">
      <w:pPr>
        <w:pStyle w:val="NoSpacing"/>
        <w:numPr>
          <w:ilvl w:val="0"/>
          <w:numId w:val="10"/>
        </w:numPr>
      </w:pPr>
      <w:r>
        <w:t xml:space="preserve"> Genus, Species</w:t>
      </w:r>
      <w:r>
        <w:tab/>
        <w:t>b.  Species, Genus</w:t>
      </w:r>
    </w:p>
    <w:p w14:paraId="77564459" w14:textId="77777777" w:rsidR="00E54A63" w:rsidRDefault="00E54A63" w:rsidP="00E54A63">
      <w:pPr>
        <w:pStyle w:val="NoSpacing"/>
        <w:ind w:left="720"/>
      </w:pPr>
      <w:r>
        <w:t>c.     Kingdom, Class</w:t>
      </w:r>
      <w:r>
        <w:tab/>
        <w:t>d.  Family, Phylum</w:t>
      </w:r>
    </w:p>
    <w:p w14:paraId="75FB5BE4" w14:textId="0711DB91" w:rsidR="00E54A63" w:rsidRDefault="00E54A63" w:rsidP="00E54A63">
      <w:pPr>
        <w:pStyle w:val="NoSpacing"/>
        <w:ind w:left="360"/>
      </w:pPr>
    </w:p>
    <w:sectPr w:rsidR="00E5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3FA"/>
    <w:multiLevelType w:val="hybridMultilevel"/>
    <w:tmpl w:val="4ED6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D19"/>
    <w:multiLevelType w:val="hybridMultilevel"/>
    <w:tmpl w:val="18E2D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210F"/>
    <w:multiLevelType w:val="hybridMultilevel"/>
    <w:tmpl w:val="4B0C6DBC"/>
    <w:lvl w:ilvl="0" w:tplc="7B8C0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21CA7"/>
    <w:multiLevelType w:val="hybridMultilevel"/>
    <w:tmpl w:val="F9E09FC4"/>
    <w:lvl w:ilvl="0" w:tplc="72967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6557E"/>
    <w:multiLevelType w:val="hybridMultilevel"/>
    <w:tmpl w:val="F9E09FC4"/>
    <w:lvl w:ilvl="0" w:tplc="72967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7766D"/>
    <w:multiLevelType w:val="hybridMultilevel"/>
    <w:tmpl w:val="F9E09FC4"/>
    <w:lvl w:ilvl="0" w:tplc="72967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2779F5"/>
    <w:multiLevelType w:val="hybridMultilevel"/>
    <w:tmpl w:val="4B0C6DBC"/>
    <w:lvl w:ilvl="0" w:tplc="7B8C0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C714A7"/>
    <w:multiLevelType w:val="hybridMultilevel"/>
    <w:tmpl w:val="F9E09FC4"/>
    <w:lvl w:ilvl="0" w:tplc="72967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8F4798"/>
    <w:multiLevelType w:val="hybridMultilevel"/>
    <w:tmpl w:val="8CAAED16"/>
    <w:lvl w:ilvl="0" w:tplc="6C6E2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B599F"/>
    <w:multiLevelType w:val="hybridMultilevel"/>
    <w:tmpl w:val="BBCE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D3"/>
    <w:rsid w:val="00190D1D"/>
    <w:rsid w:val="002B1CFD"/>
    <w:rsid w:val="002B1F19"/>
    <w:rsid w:val="003D22B3"/>
    <w:rsid w:val="00611928"/>
    <w:rsid w:val="0063614A"/>
    <w:rsid w:val="008A0CB6"/>
    <w:rsid w:val="0094128E"/>
    <w:rsid w:val="00A10DA0"/>
    <w:rsid w:val="00B156B8"/>
    <w:rsid w:val="00B92916"/>
    <w:rsid w:val="00DC6240"/>
    <w:rsid w:val="00E54A63"/>
    <w:rsid w:val="00F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B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5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D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156B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5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D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156B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250952DFF9488D7BF3CD88A69B6D" ma:contentTypeVersion="0" ma:contentTypeDescription="Create a new document." ma:contentTypeScope="" ma:versionID="cc6f4e23133925e4b89ead6b9070f6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0563A-82D6-487E-A8E8-14D11A5CE378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E974CC-B018-4E0D-9369-953FBEA0E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D7CF4-B45C-40CD-B07C-EF144A597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efulton</dc:creator>
  <cp:keywords/>
  <dc:description/>
  <cp:lastModifiedBy>FULTON,EDITH</cp:lastModifiedBy>
  <cp:revision>5</cp:revision>
  <cp:lastPrinted>2013-10-11T17:36:00Z</cp:lastPrinted>
  <dcterms:created xsi:type="dcterms:W3CDTF">2012-11-09T13:35:00Z</dcterms:created>
  <dcterms:modified xsi:type="dcterms:W3CDTF">2013-11-08T15:55:00Z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0x0101006048250952DFF9488D7BF3CD88A69B6D</vt:lpwstr>
  </property>
</Properties>
</file>