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B" w:rsidRDefault="00A369CB" w:rsidP="007E1DEA">
      <w:pPr>
        <w:jc w:val="center"/>
        <w:rPr>
          <w:rFonts w:asciiTheme="minorHAnsi" w:hAnsiTheme="minorHAnsi"/>
          <w:b/>
          <w:bCs/>
          <w:sz w:val="28"/>
          <w:szCs w:val="28"/>
        </w:rPr>
      </w:pPr>
      <w:r>
        <w:rPr>
          <w:noProof/>
        </w:rPr>
        <w:drawing>
          <wp:anchor distT="0" distB="0" distL="114300" distR="114300" simplePos="0" relativeHeight="251658240" behindDoc="1" locked="0" layoutInCell="1" allowOverlap="1" wp14:anchorId="7225FE43" wp14:editId="36984E85">
            <wp:simplePos x="0" y="0"/>
            <wp:positionH relativeFrom="column">
              <wp:posOffset>809625</wp:posOffset>
            </wp:positionH>
            <wp:positionV relativeFrom="paragraph">
              <wp:posOffset>-894080</wp:posOffset>
            </wp:positionV>
            <wp:extent cx="403860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38600" cy="1552575"/>
                    </a:xfrm>
                    <a:prstGeom prst="rect">
                      <a:avLst/>
                    </a:prstGeom>
                  </pic:spPr>
                </pic:pic>
              </a:graphicData>
            </a:graphic>
            <wp14:sizeRelH relativeFrom="page">
              <wp14:pctWidth>0</wp14:pctWidth>
            </wp14:sizeRelH>
            <wp14:sizeRelV relativeFrom="page">
              <wp14:pctHeight>0</wp14:pctHeight>
            </wp14:sizeRelV>
          </wp:anchor>
        </w:drawing>
      </w:r>
    </w:p>
    <w:p w:rsidR="00A369CB" w:rsidRDefault="00A369CB" w:rsidP="007E1DEA">
      <w:pPr>
        <w:jc w:val="center"/>
        <w:rPr>
          <w:rFonts w:asciiTheme="minorHAnsi" w:hAnsiTheme="minorHAnsi"/>
          <w:b/>
          <w:bCs/>
          <w:sz w:val="28"/>
          <w:szCs w:val="28"/>
        </w:rPr>
      </w:pPr>
    </w:p>
    <w:p w:rsidR="00A369CB" w:rsidRDefault="00A369CB" w:rsidP="007E1DEA">
      <w:pPr>
        <w:jc w:val="center"/>
        <w:rPr>
          <w:rFonts w:asciiTheme="minorHAnsi" w:hAnsiTheme="minorHAnsi"/>
          <w:b/>
          <w:bCs/>
          <w:sz w:val="28"/>
          <w:szCs w:val="28"/>
        </w:rPr>
      </w:pPr>
    </w:p>
    <w:p w:rsidR="007E1DEA" w:rsidRPr="00A369CB" w:rsidRDefault="007E1DEA" w:rsidP="007E1DEA">
      <w:pPr>
        <w:jc w:val="center"/>
        <w:rPr>
          <w:rFonts w:ascii="Engravers MT" w:hAnsi="Engravers MT"/>
          <w:b/>
          <w:bCs/>
          <w:sz w:val="28"/>
          <w:szCs w:val="28"/>
        </w:rPr>
      </w:pPr>
      <w:r w:rsidRPr="00A369CB">
        <w:rPr>
          <w:rFonts w:ascii="Engravers MT" w:hAnsi="Engravers MT"/>
          <w:b/>
          <w:bCs/>
          <w:sz w:val="28"/>
          <w:szCs w:val="28"/>
        </w:rPr>
        <w:t>Expectations &amp; Procedures</w:t>
      </w:r>
    </w:p>
    <w:p w:rsidR="007670D1" w:rsidRDefault="007670D1" w:rsidP="007E1DEA">
      <w:pPr>
        <w:jc w:val="center"/>
        <w:rPr>
          <w:rFonts w:asciiTheme="minorHAnsi" w:hAnsiTheme="minorHAnsi"/>
        </w:rPr>
      </w:pPr>
    </w:p>
    <w:p w:rsidR="007E1DEA" w:rsidRPr="007F3DCF" w:rsidRDefault="007E1DEA" w:rsidP="007E1DEA">
      <w:pPr>
        <w:jc w:val="center"/>
        <w:rPr>
          <w:rFonts w:asciiTheme="minorHAnsi" w:hAnsiTheme="minorHAnsi"/>
        </w:rPr>
      </w:pPr>
      <w:r w:rsidRPr="007F3DCF">
        <w:rPr>
          <w:rFonts w:asciiTheme="minorHAnsi" w:hAnsiTheme="minorHAnsi"/>
        </w:rPr>
        <w:t xml:space="preserve">Mrs. Edie Fulton </w:t>
      </w:r>
    </w:p>
    <w:p w:rsidR="007E1DEA" w:rsidRPr="007F3DCF" w:rsidRDefault="007E1DEA" w:rsidP="007E1DEA">
      <w:pPr>
        <w:jc w:val="center"/>
        <w:rPr>
          <w:rFonts w:asciiTheme="minorHAnsi" w:hAnsiTheme="minorHAnsi"/>
        </w:rPr>
      </w:pPr>
      <w:r w:rsidRPr="007F3DCF">
        <w:rPr>
          <w:rFonts w:asciiTheme="minorHAnsi" w:hAnsiTheme="minorHAnsi"/>
        </w:rPr>
        <w:t xml:space="preserve">Email: </w:t>
      </w:r>
      <w:hyperlink r:id="rId9" w:history="1">
        <w:r w:rsidRPr="007F3DCF">
          <w:rPr>
            <w:rStyle w:val="Hyperlink"/>
            <w:rFonts w:asciiTheme="minorHAnsi" w:hAnsiTheme="minorHAnsi"/>
          </w:rPr>
          <w:t>efulton@southseneca.org</w:t>
        </w:r>
      </w:hyperlink>
    </w:p>
    <w:p w:rsidR="007E1DEA" w:rsidRPr="007F3DCF" w:rsidRDefault="007E1DEA" w:rsidP="007E1DEA">
      <w:pPr>
        <w:jc w:val="center"/>
        <w:rPr>
          <w:rFonts w:asciiTheme="minorHAnsi" w:hAnsiTheme="minorHAnsi"/>
        </w:rPr>
      </w:pPr>
      <w:r w:rsidRPr="007F3DCF">
        <w:rPr>
          <w:rFonts w:asciiTheme="minorHAnsi" w:hAnsiTheme="minorHAnsi"/>
        </w:rPr>
        <w:t>Telephone: 607-869-9636 ext. 1248</w:t>
      </w:r>
    </w:p>
    <w:p w:rsidR="007E1DEA" w:rsidRPr="007F3DCF" w:rsidRDefault="007E1DEA" w:rsidP="007E1DEA">
      <w:pPr>
        <w:jc w:val="center"/>
        <w:rPr>
          <w:rFonts w:asciiTheme="minorHAnsi" w:hAnsiTheme="minorHAnsi"/>
        </w:rPr>
      </w:pPr>
    </w:p>
    <w:p w:rsidR="007E1DEA" w:rsidRPr="007F3DCF" w:rsidRDefault="007E1DEA" w:rsidP="007E1DEA">
      <w:pPr>
        <w:pStyle w:val="Heading1"/>
        <w:rPr>
          <w:rFonts w:asciiTheme="minorHAnsi" w:hAnsiTheme="minorHAnsi"/>
          <w:b w:val="0"/>
          <w:u w:val="none"/>
        </w:rPr>
      </w:pPr>
      <w:r w:rsidRPr="007F3DCF">
        <w:rPr>
          <w:rFonts w:asciiTheme="minorHAnsi" w:hAnsiTheme="minorHAnsi"/>
          <w:b w:val="0"/>
          <w:u w:val="none"/>
        </w:rPr>
        <w:t xml:space="preserve">Welcome to Science 7! </w:t>
      </w:r>
      <w:r w:rsidRPr="007F3DCF">
        <w:rPr>
          <w:rFonts w:asciiTheme="minorHAnsi" w:hAnsiTheme="minorHAnsi"/>
          <w:b w:val="0"/>
          <w:color w:val="000000"/>
          <w:u w:val="none"/>
          <w:shd w:val="clear" w:color="auto" w:fill="FFFFFF"/>
        </w:rPr>
        <w:t>This year is the first</w:t>
      </w:r>
      <w:r w:rsidR="007F78F1" w:rsidRPr="007F3DCF">
        <w:rPr>
          <w:rFonts w:asciiTheme="minorHAnsi" w:hAnsiTheme="minorHAnsi"/>
          <w:b w:val="0"/>
          <w:color w:val="000000"/>
          <w:u w:val="none"/>
          <w:shd w:val="clear" w:color="auto" w:fill="FFFFFF"/>
        </w:rPr>
        <w:t xml:space="preserve"> year</w:t>
      </w:r>
      <w:r w:rsidRPr="007F3DCF">
        <w:rPr>
          <w:rFonts w:asciiTheme="minorHAnsi" w:hAnsiTheme="minorHAnsi"/>
          <w:b w:val="0"/>
          <w:color w:val="000000"/>
          <w:u w:val="none"/>
          <w:shd w:val="clear" w:color="auto" w:fill="FFFFFF"/>
        </w:rPr>
        <w:t xml:space="preserve">, of a two year curriculum, that </w:t>
      </w:r>
      <w:r w:rsidR="007F78F1" w:rsidRPr="007F3DCF">
        <w:rPr>
          <w:rFonts w:asciiTheme="minorHAnsi" w:hAnsiTheme="minorHAnsi"/>
          <w:b w:val="0"/>
          <w:color w:val="000000"/>
          <w:u w:val="none"/>
          <w:shd w:val="clear" w:color="auto" w:fill="FFFFFF"/>
        </w:rPr>
        <w:t xml:space="preserve">will conclude with the </w:t>
      </w:r>
      <w:r w:rsidRPr="007F3DCF">
        <w:rPr>
          <w:rFonts w:asciiTheme="minorHAnsi" w:hAnsiTheme="minorHAnsi"/>
          <w:b w:val="0"/>
          <w:color w:val="000000"/>
          <w:u w:val="none"/>
          <w:shd w:val="clear" w:color="auto" w:fill="FFFFFF"/>
        </w:rPr>
        <w:t>NYS assessment at the end of 8</w:t>
      </w:r>
      <w:r w:rsidRPr="007F3DCF">
        <w:rPr>
          <w:rFonts w:asciiTheme="minorHAnsi" w:hAnsiTheme="minorHAnsi"/>
          <w:b w:val="0"/>
          <w:color w:val="000000"/>
          <w:u w:val="none"/>
          <w:shd w:val="clear" w:color="auto" w:fill="FFFFFF"/>
          <w:vertAlign w:val="superscript"/>
        </w:rPr>
        <w:t>th</w:t>
      </w:r>
      <w:r w:rsidRPr="007F3DCF">
        <w:rPr>
          <w:rFonts w:asciiTheme="minorHAnsi" w:hAnsiTheme="minorHAnsi"/>
          <w:b w:val="0"/>
          <w:color w:val="000000"/>
          <w:u w:val="none"/>
          <w:shd w:val="clear" w:color="auto" w:fill="FFFFFF"/>
        </w:rPr>
        <w:t xml:space="preserve"> grade. Taken together, the two years are a survey of life science, earth science, chemical </w:t>
      </w:r>
      <w:r w:rsidR="007F78F1" w:rsidRPr="007F3DCF">
        <w:rPr>
          <w:rFonts w:asciiTheme="minorHAnsi" w:hAnsiTheme="minorHAnsi"/>
          <w:b w:val="0"/>
          <w:color w:val="000000"/>
          <w:u w:val="none"/>
          <w:shd w:val="clear" w:color="auto" w:fill="FFFFFF"/>
        </w:rPr>
        <w:t>and physical science</w:t>
      </w:r>
      <w:r w:rsidR="007F3DCF">
        <w:rPr>
          <w:rFonts w:asciiTheme="minorHAnsi" w:hAnsiTheme="minorHAnsi"/>
          <w:b w:val="0"/>
          <w:color w:val="000000"/>
          <w:u w:val="none"/>
          <w:shd w:val="clear" w:color="auto" w:fill="FFFFFF"/>
        </w:rPr>
        <w:t>s</w:t>
      </w:r>
      <w:r w:rsidR="007F78F1" w:rsidRPr="007F3DCF">
        <w:rPr>
          <w:rFonts w:asciiTheme="minorHAnsi" w:hAnsiTheme="minorHAnsi"/>
          <w:b w:val="0"/>
          <w:color w:val="000000"/>
          <w:u w:val="none"/>
          <w:shd w:val="clear" w:color="auto" w:fill="FFFFFF"/>
        </w:rPr>
        <w:t>, w</w:t>
      </w:r>
      <w:r w:rsidRPr="007F3DCF">
        <w:rPr>
          <w:rFonts w:asciiTheme="minorHAnsi" w:hAnsiTheme="minorHAnsi"/>
          <w:b w:val="0"/>
          <w:color w:val="000000"/>
          <w:u w:val="none"/>
          <w:shd w:val="clear" w:color="auto" w:fill="FFFFFF"/>
        </w:rPr>
        <w:t>h</w:t>
      </w:r>
      <w:r w:rsidR="007F78F1" w:rsidRPr="007F3DCF">
        <w:rPr>
          <w:rFonts w:asciiTheme="minorHAnsi" w:hAnsiTheme="minorHAnsi"/>
          <w:b w:val="0"/>
          <w:color w:val="000000"/>
          <w:u w:val="none"/>
          <w:shd w:val="clear" w:color="auto" w:fill="FFFFFF"/>
        </w:rPr>
        <w:t>ich</w:t>
      </w:r>
      <w:r w:rsidRPr="007F3DCF">
        <w:rPr>
          <w:rFonts w:asciiTheme="minorHAnsi" w:hAnsiTheme="minorHAnsi"/>
          <w:b w:val="0"/>
          <w:color w:val="000000"/>
          <w:u w:val="none"/>
          <w:shd w:val="clear" w:color="auto" w:fill="FFFFFF"/>
        </w:rPr>
        <w:t xml:space="preserve"> previews and sets the stage for high school-level courses in biology, earth science, chemistry, and physics.</w:t>
      </w:r>
      <w:r w:rsidRPr="007F3DCF">
        <w:rPr>
          <w:rFonts w:asciiTheme="minorHAnsi" w:hAnsiTheme="minorHAnsi"/>
          <w:b w:val="0"/>
          <w:u w:val="none"/>
        </w:rPr>
        <w:t xml:space="preserve"> </w:t>
      </w:r>
    </w:p>
    <w:p w:rsidR="007E1DEA" w:rsidRPr="007F3DCF" w:rsidRDefault="009F2245" w:rsidP="007E1DEA">
      <w:pPr>
        <w:rPr>
          <w:rFonts w:asciiTheme="minorHAnsi" w:hAnsiTheme="minorHAnsi"/>
        </w:rPr>
      </w:pPr>
      <w:r w:rsidRPr="009F2245">
        <w:rPr>
          <w:rFonts w:ascii="Calibri" w:hAnsi="Calibri"/>
          <w:b/>
          <w:bCs/>
          <w:noProof/>
          <w:sz w:val="28"/>
          <w:szCs w:val="28"/>
        </w:rPr>
        <mc:AlternateContent>
          <mc:Choice Requires="wps">
            <w:drawing>
              <wp:anchor distT="0" distB="0" distL="114300" distR="114300" simplePos="0" relativeHeight="251668480" behindDoc="1" locked="0" layoutInCell="1" allowOverlap="1" wp14:anchorId="2FD02C08" wp14:editId="6035F5F0">
                <wp:simplePos x="0" y="0"/>
                <wp:positionH relativeFrom="column">
                  <wp:posOffset>132080</wp:posOffset>
                </wp:positionH>
                <wp:positionV relativeFrom="paragraph">
                  <wp:posOffset>175895</wp:posOffset>
                </wp:positionV>
                <wp:extent cx="3667125" cy="1403985"/>
                <wp:effectExtent l="0" t="0" r="285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solidFill>
                            <a:srgbClr val="000000"/>
                          </a:solidFill>
                          <a:miter lim="800000"/>
                          <a:headEnd/>
                          <a:tailEnd/>
                        </a:ln>
                      </wps:spPr>
                      <wps:txbx>
                        <w:txbxContent>
                          <w:p w:rsidR="009F2245" w:rsidRPr="00901642" w:rsidRDefault="009F2245" w:rsidP="009F2245">
                            <w:pPr>
                              <w:jc w:val="center"/>
                              <w:rPr>
                                <w:rFonts w:ascii="Calibri" w:hAnsi="Calibri"/>
                                <w:b/>
                                <w:sz w:val="28"/>
                                <w:szCs w:val="28"/>
                              </w:rPr>
                            </w:pPr>
                            <w:r w:rsidRPr="00901642">
                              <w:rPr>
                                <w:rFonts w:ascii="Calibri" w:hAnsi="Calibri"/>
                                <w:b/>
                                <w:sz w:val="28"/>
                                <w:szCs w:val="28"/>
                              </w:rPr>
                              <w:t>Mrs. Fulton’s Website</w:t>
                            </w:r>
                          </w:p>
                          <w:p w:rsidR="009F2245" w:rsidRPr="00901642" w:rsidRDefault="009F2245" w:rsidP="009F2245">
                            <w:pPr>
                              <w:jc w:val="center"/>
                              <w:rPr>
                                <w:rFonts w:ascii="Calibri" w:hAnsi="Calibri"/>
                                <w:sz w:val="28"/>
                                <w:szCs w:val="28"/>
                              </w:rPr>
                            </w:pPr>
                            <w:r w:rsidRPr="00901642">
                              <w:rPr>
                                <w:rFonts w:ascii="Calibri" w:hAnsi="Calibri"/>
                                <w:sz w:val="28"/>
                                <w:szCs w:val="28"/>
                              </w:rPr>
                              <w:t>(</w:t>
                            </w:r>
                            <w:hyperlink r:id="rId10" w:history="1">
                              <w:r w:rsidRPr="00901642">
                                <w:rPr>
                                  <w:rStyle w:val="Hyperlink"/>
                                  <w:rFonts w:ascii="Calibri" w:hAnsi="Calibri"/>
                                  <w:sz w:val="28"/>
                                  <w:szCs w:val="28"/>
                                </w:rPr>
                                <w:t>http://fultone.weebly.com</w:t>
                              </w:r>
                            </w:hyperlink>
                            <w:r w:rsidRPr="00901642">
                              <w:rPr>
                                <w:rFonts w:ascii="Calibri" w:hAnsi="Calibri"/>
                                <w:sz w:val="28"/>
                                <w:szCs w:val="28"/>
                              </w:rPr>
                              <w:t>)</w:t>
                            </w:r>
                          </w:p>
                          <w:p w:rsidR="009F2245" w:rsidRPr="00901642" w:rsidRDefault="009F2245" w:rsidP="009F2245">
                            <w:pPr>
                              <w:jc w:val="center"/>
                              <w:rPr>
                                <w:rFonts w:ascii="Calibri" w:hAnsi="Calibri"/>
                              </w:rPr>
                            </w:pPr>
                          </w:p>
                          <w:p w:rsidR="009F2245" w:rsidRPr="00901642" w:rsidRDefault="009F2245" w:rsidP="009F2245">
                            <w:pPr>
                              <w:rPr>
                                <w:rFonts w:ascii="Calibri" w:hAnsi="Calibri"/>
                              </w:rPr>
                            </w:pPr>
                            <w:r w:rsidRPr="00901642">
                              <w:rPr>
                                <w:rFonts w:ascii="Calibri" w:hAnsi="Calibri"/>
                              </w:rPr>
                              <w:t xml:space="preserve">I have created a website that I invite you to visit often and save </w:t>
                            </w:r>
                            <w:r>
                              <w:rPr>
                                <w:rFonts w:ascii="Calibri" w:hAnsi="Calibri"/>
                              </w:rPr>
                              <w:t>to your</w:t>
                            </w:r>
                            <w:r w:rsidRPr="00901642">
                              <w:rPr>
                                <w:rFonts w:ascii="Calibri" w:hAnsi="Calibri"/>
                              </w:rPr>
                              <w:t xml:space="preserve"> favorite. This website contains all of my unit information, links to other websites, a calendar of important dates and parent resources. If ever you have a question about work your student is currently working on, I ask you please visit my website for guidance and helpful information. </w:t>
                            </w:r>
                          </w:p>
                          <w:p w:rsidR="009F2245" w:rsidRDefault="009F22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13.85pt;width:288.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">
                <v:textbox style="mso-fit-shape-to-text:t">
                  <w:txbxContent>
                    <w:p w:rsidR="009F2245" w:rsidRPr="00901642" w:rsidRDefault="009F2245" w:rsidP="009F2245">
                      <w:pPr>
                        <w:jc w:val="center"/>
                        <w:rPr>
                          <w:rFonts w:ascii="Calibri" w:hAnsi="Calibri"/>
                          <w:b/>
                          <w:sz w:val="28"/>
                          <w:szCs w:val="28"/>
                        </w:rPr>
                      </w:pPr>
                      <w:r w:rsidRPr="00901642">
                        <w:rPr>
                          <w:rFonts w:ascii="Calibri" w:hAnsi="Calibri"/>
                          <w:b/>
                          <w:sz w:val="28"/>
                          <w:szCs w:val="28"/>
                        </w:rPr>
                        <w:t>Mrs. Fulton’s Website</w:t>
                      </w:r>
                    </w:p>
                    <w:p w:rsidR="009F2245" w:rsidRPr="00901642" w:rsidRDefault="009F2245" w:rsidP="009F2245">
                      <w:pPr>
                        <w:jc w:val="center"/>
                        <w:rPr>
                          <w:rFonts w:ascii="Calibri" w:hAnsi="Calibri"/>
                          <w:sz w:val="28"/>
                          <w:szCs w:val="28"/>
                        </w:rPr>
                      </w:pPr>
                      <w:r w:rsidRPr="00901642">
                        <w:rPr>
                          <w:rFonts w:ascii="Calibri" w:hAnsi="Calibri"/>
                          <w:sz w:val="28"/>
                          <w:szCs w:val="28"/>
                        </w:rPr>
                        <w:t>(</w:t>
                      </w:r>
                      <w:hyperlink r:id="rId11" w:history="1">
                        <w:r w:rsidRPr="00901642">
                          <w:rPr>
                            <w:rStyle w:val="Hyperlink"/>
                            <w:rFonts w:ascii="Calibri" w:hAnsi="Calibri"/>
                            <w:sz w:val="28"/>
                            <w:szCs w:val="28"/>
                          </w:rPr>
                          <w:t>http://fultone.weebly.com</w:t>
                        </w:r>
                      </w:hyperlink>
                      <w:r w:rsidRPr="00901642">
                        <w:rPr>
                          <w:rFonts w:ascii="Calibri" w:hAnsi="Calibri"/>
                          <w:sz w:val="28"/>
                          <w:szCs w:val="28"/>
                        </w:rPr>
                        <w:t>)</w:t>
                      </w:r>
                    </w:p>
                    <w:p w:rsidR="009F2245" w:rsidRPr="00901642" w:rsidRDefault="009F2245" w:rsidP="009F2245">
                      <w:pPr>
                        <w:jc w:val="center"/>
                        <w:rPr>
                          <w:rFonts w:ascii="Calibri" w:hAnsi="Calibri"/>
                        </w:rPr>
                      </w:pPr>
                    </w:p>
                    <w:p w:rsidR="009F2245" w:rsidRPr="00901642" w:rsidRDefault="009F2245" w:rsidP="009F2245">
                      <w:pPr>
                        <w:rPr>
                          <w:rFonts w:ascii="Calibri" w:hAnsi="Calibri"/>
                        </w:rPr>
                      </w:pPr>
                      <w:r w:rsidRPr="00901642">
                        <w:rPr>
                          <w:rFonts w:ascii="Calibri" w:hAnsi="Calibri"/>
                        </w:rPr>
                        <w:t xml:space="preserve">I have created a website that I invite you to visit often and save </w:t>
                      </w:r>
                      <w:r>
                        <w:rPr>
                          <w:rFonts w:ascii="Calibri" w:hAnsi="Calibri"/>
                        </w:rPr>
                        <w:t>to your</w:t>
                      </w:r>
                      <w:r w:rsidRPr="00901642">
                        <w:rPr>
                          <w:rFonts w:ascii="Calibri" w:hAnsi="Calibri"/>
                        </w:rPr>
                        <w:t xml:space="preserve"> favorite. This website contains all of my unit information, links to other websites, a calendar of important dates and parent resources. If ever you have a question about work your student is currently working on, I ask you please visit my website for guidance and helpful information. </w:t>
                      </w:r>
                    </w:p>
                    <w:p w:rsidR="009F2245" w:rsidRDefault="009F2245"/>
                  </w:txbxContent>
                </v:textbox>
              </v:shape>
            </w:pict>
          </mc:Fallback>
        </mc:AlternateContent>
      </w:r>
    </w:p>
    <w:p w:rsidR="007E1DEA" w:rsidRPr="007F3DCF" w:rsidRDefault="009F2245" w:rsidP="007E1DEA">
      <w:pPr>
        <w:pStyle w:val="Heading2"/>
        <w:rPr>
          <w:rFonts w:asciiTheme="minorHAnsi" w:hAnsiTheme="minorHAnsi"/>
          <w:sz w:val="28"/>
          <w:szCs w:val="28"/>
        </w:rPr>
      </w:pPr>
      <w:r w:rsidRPr="009F2245">
        <w:rPr>
          <w:rFonts w:asciiTheme="minorHAnsi" w:hAnsiTheme="minorHAnsi"/>
          <w:b w:val="0"/>
          <w:bCs w:val="0"/>
          <w:noProof/>
          <w:sz w:val="22"/>
          <w:szCs w:val="22"/>
          <w:u w:val="single"/>
        </w:rPr>
        <mc:AlternateContent>
          <mc:Choice Requires="wps">
            <w:drawing>
              <wp:anchor distT="0" distB="0" distL="114300" distR="114300" simplePos="0" relativeHeight="251664384" behindDoc="1" locked="0" layoutInCell="1" allowOverlap="1" wp14:anchorId="2A755762" wp14:editId="72A6178D">
                <wp:simplePos x="0" y="0"/>
                <wp:positionH relativeFrom="column">
                  <wp:posOffset>4029075</wp:posOffset>
                </wp:positionH>
                <wp:positionV relativeFrom="paragraph">
                  <wp:posOffset>148590</wp:posOffset>
                </wp:positionV>
                <wp:extent cx="2374265" cy="1403985"/>
                <wp:effectExtent l="0" t="0" r="228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2245" w:rsidRPr="007F3DCF" w:rsidRDefault="009F2245" w:rsidP="009F2245">
                            <w:pPr>
                              <w:pStyle w:val="Heading2"/>
                              <w:rPr>
                                <w:rFonts w:asciiTheme="minorHAnsi" w:hAnsiTheme="minorHAnsi"/>
                                <w:b w:val="0"/>
                              </w:rPr>
                            </w:pPr>
                            <w:r w:rsidRPr="007F3DCF">
                              <w:rPr>
                                <w:rFonts w:asciiTheme="minorHAnsi" w:hAnsiTheme="minorHAnsi"/>
                                <w:sz w:val="28"/>
                                <w:szCs w:val="28"/>
                              </w:rPr>
                              <w:t>Grading Procedures</w:t>
                            </w:r>
                            <w:r w:rsidRPr="007F3DCF">
                              <w:rPr>
                                <w:rFonts w:asciiTheme="minorHAnsi" w:hAnsiTheme="minorHAnsi"/>
                                <w:b w:val="0"/>
                              </w:rPr>
                              <w:t xml:space="preserve"> </w:t>
                            </w:r>
                          </w:p>
                          <w:p w:rsidR="009F2245" w:rsidRDefault="009F2245" w:rsidP="009F2245">
                            <w:pPr>
                              <w:rPr>
                                <w:rFonts w:asciiTheme="minorHAnsi" w:hAnsiTheme="minorHAnsi"/>
                                <w:sz w:val="16"/>
                                <w:szCs w:val="16"/>
                              </w:rPr>
                            </w:pPr>
                          </w:p>
                          <w:p w:rsidR="009F2245" w:rsidRDefault="009F2245" w:rsidP="009F2245">
                            <w:pPr>
                              <w:rPr>
                                <w:rFonts w:asciiTheme="minorHAnsi" w:hAnsiTheme="minorHAnsi"/>
                                <w:b/>
                              </w:rPr>
                            </w:pPr>
                            <w:r w:rsidRPr="009F2245">
                              <w:rPr>
                                <w:rFonts w:asciiTheme="minorHAnsi" w:hAnsiTheme="minorHAnsi"/>
                                <w:b/>
                              </w:rPr>
                              <w:t>Quart</w:t>
                            </w:r>
                            <w:r>
                              <w:rPr>
                                <w:rFonts w:asciiTheme="minorHAnsi" w:hAnsiTheme="minorHAnsi"/>
                                <w:b/>
                              </w:rPr>
                              <w:t>er</w:t>
                            </w:r>
                            <w:r w:rsidRPr="009F2245">
                              <w:rPr>
                                <w:rFonts w:asciiTheme="minorHAnsi" w:hAnsiTheme="minorHAnsi"/>
                                <w:b/>
                              </w:rPr>
                              <w:t xml:space="preserve">ly Averages: </w:t>
                            </w:r>
                          </w:p>
                          <w:p w:rsidR="009F2245" w:rsidRPr="009F2245" w:rsidRDefault="009F2245" w:rsidP="009F2245">
                            <w:pPr>
                              <w:rPr>
                                <w:rFonts w:asciiTheme="minorHAnsi" w:hAnsiTheme="minorHAnsi"/>
                                <w:b/>
                              </w:rPr>
                            </w:pPr>
                            <w:r w:rsidRPr="009F2245">
                              <w:rPr>
                                <w:rFonts w:asciiTheme="minorHAnsi" w:hAnsiTheme="minorHAnsi"/>
                                <w:b/>
                              </w:rPr>
                              <w:t>(80% of Overall Grade)</w:t>
                            </w:r>
                          </w:p>
                          <w:p w:rsidR="009F2245" w:rsidRPr="0017336F" w:rsidRDefault="009F2245" w:rsidP="009F2245">
                            <w:pPr>
                              <w:numPr>
                                <w:ilvl w:val="0"/>
                                <w:numId w:val="5"/>
                              </w:numPr>
                              <w:rPr>
                                <w:rFonts w:asciiTheme="minorHAnsi" w:hAnsiTheme="minorHAnsi"/>
                                <w:sz w:val="22"/>
                                <w:szCs w:val="22"/>
                              </w:rPr>
                            </w:pPr>
                            <w:r w:rsidRPr="0017336F">
                              <w:rPr>
                                <w:rFonts w:asciiTheme="minorHAnsi" w:hAnsiTheme="minorHAnsi"/>
                              </w:rPr>
                              <w:t>Daily Assessments</w:t>
                            </w:r>
                            <w:r w:rsidRPr="0017336F">
                              <w:rPr>
                                <w:rFonts w:asciiTheme="minorHAnsi" w:hAnsiTheme="minorHAnsi"/>
                                <w:sz w:val="22"/>
                                <w:szCs w:val="22"/>
                              </w:rPr>
                              <w:t xml:space="preserve"> – 10%</w:t>
                            </w:r>
                          </w:p>
                          <w:p w:rsidR="009F2245" w:rsidRPr="0017336F" w:rsidRDefault="009F2245" w:rsidP="009F2245">
                            <w:pPr>
                              <w:pStyle w:val="Heading3"/>
                              <w:numPr>
                                <w:ilvl w:val="0"/>
                                <w:numId w:val="5"/>
                              </w:numPr>
                              <w:rPr>
                                <w:rFonts w:asciiTheme="minorHAnsi" w:hAnsiTheme="minorHAnsi"/>
                                <w:b w:val="0"/>
                                <w:sz w:val="22"/>
                                <w:szCs w:val="22"/>
                              </w:rPr>
                            </w:pPr>
                            <w:r w:rsidRPr="0017336F">
                              <w:rPr>
                                <w:rFonts w:asciiTheme="minorHAnsi" w:hAnsiTheme="minorHAnsi"/>
                                <w:b w:val="0"/>
                                <w:u w:val="none"/>
                              </w:rPr>
                              <w:t xml:space="preserve">Labs &amp; </w:t>
                            </w:r>
                            <w:proofErr w:type="gramStart"/>
                            <w:r w:rsidRPr="0017336F">
                              <w:rPr>
                                <w:rFonts w:asciiTheme="minorHAnsi" w:hAnsiTheme="minorHAnsi"/>
                                <w:b w:val="0"/>
                                <w:u w:val="none"/>
                              </w:rPr>
                              <w:t>Projects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20%</w:t>
                            </w:r>
                          </w:p>
                          <w:p w:rsidR="009F2245" w:rsidRPr="0017336F" w:rsidRDefault="009F2245" w:rsidP="009F2245">
                            <w:pPr>
                              <w:pStyle w:val="Heading3"/>
                              <w:numPr>
                                <w:ilvl w:val="0"/>
                                <w:numId w:val="5"/>
                              </w:numPr>
                              <w:rPr>
                                <w:rFonts w:asciiTheme="minorHAnsi" w:hAnsiTheme="minorHAnsi"/>
                                <w:b w:val="0"/>
                                <w:sz w:val="22"/>
                                <w:szCs w:val="22"/>
                                <w:u w:val="none"/>
                              </w:rPr>
                            </w:pPr>
                            <w:r w:rsidRPr="0017336F">
                              <w:rPr>
                                <w:rFonts w:asciiTheme="minorHAnsi" w:hAnsiTheme="minorHAnsi"/>
                                <w:b w:val="0"/>
                                <w:u w:val="none"/>
                              </w:rPr>
                              <w:t xml:space="preserve">Topic </w:t>
                            </w:r>
                            <w:proofErr w:type="gramStart"/>
                            <w:r w:rsidRPr="0017336F">
                              <w:rPr>
                                <w:rFonts w:asciiTheme="minorHAnsi" w:hAnsiTheme="minorHAnsi"/>
                                <w:b w:val="0"/>
                                <w:u w:val="none"/>
                              </w:rPr>
                              <w:t>Assessments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35%</w:t>
                            </w:r>
                          </w:p>
                          <w:p w:rsidR="009F2245" w:rsidRPr="0017336F" w:rsidRDefault="009F2245" w:rsidP="009F2245">
                            <w:pPr>
                              <w:numPr>
                                <w:ilvl w:val="0"/>
                                <w:numId w:val="5"/>
                              </w:numPr>
                              <w:rPr>
                                <w:rFonts w:asciiTheme="minorHAnsi" w:hAnsiTheme="minorHAnsi"/>
                                <w:bCs/>
                                <w:sz w:val="22"/>
                                <w:szCs w:val="22"/>
                                <w:u w:val="single"/>
                              </w:rPr>
                            </w:pPr>
                            <w:r w:rsidRPr="0017336F">
                              <w:rPr>
                                <w:rFonts w:asciiTheme="minorHAnsi" w:hAnsiTheme="minorHAnsi"/>
                                <w:bCs/>
                              </w:rPr>
                              <w:t>Unit Assessments  - 35%</w:t>
                            </w:r>
                          </w:p>
                          <w:p w:rsidR="009F2245" w:rsidRDefault="009F2245" w:rsidP="009F2245">
                            <w:pPr>
                              <w:rPr>
                                <w:rFonts w:asciiTheme="minorHAnsi" w:hAnsiTheme="minorHAnsi"/>
                                <w:b/>
                                <w:bCs/>
                              </w:rPr>
                            </w:pPr>
                          </w:p>
                          <w:p w:rsidR="009F2245" w:rsidRPr="009F2245" w:rsidRDefault="009F2245" w:rsidP="009F2245">
                            <w:pPr>
                              <w:rPr>
                                <w:rFonts w:asciiTheme="minorHAnsi" w:hAnsiTheme="minorHAnsi"/>
                                <w:b/>
                                <w:bCs/>
                              </w:rPr>
                            </w:pPr>
                            <w:r w:rsidRPr="009F2245">
                              <w:rPr>
                                <w:rFonts w:asciiTheme="minorHAnsi" w:hAnsiTheme="minorHAnsi"/>
                                <w:b/>
                                <w:bCs/>
                              </w:rPr>
                              <w:t>Cumulative Final</w:t>
                            </w:r>
                            <w:r w:rsidRPr="009F2245">
                              <w:rPr>
                                <w:rFonts w:asciiTheme="minorHAnsi" w:hAnsiTheme="minorHAnsi"/>
                                <w:b/>
                                <w:bCs/>
                              </w:rPr>
                              <w:t>:</w:t>
                            </w:r>
                          </w:p>
                          <w:p w:rsidR="009F2245" w:rsidRPr="009F2245" w:rsidRDefault="009F2245" w:rsidP="009F2245">
                            <w:pPr>
                              <w:rPr>
                                <w:rFonts w:asciiTheme="minorHAnsi" w:hAnsiTheme="minorHAnsi"/>
                                <w:b/>
                                <w:bCs/>
                              </w:rPr>
                            </w:pPr>
                            <w:r w:rsidRPr="009F2245">
                              <w:rPr>
                                <w:rFonts w:asciiTheme="minorHAnsi" w:hAnsiTheme="minorHAnsi"/>
                                <w:b/>
                                <w:bCs/>
                              </w:rPr>
                              <w:t>(20% of the Overall G</w:t>
                            </w:r>
                            <w:r w:rsidRPr="009F2245">
                              <w:rPr>
                                <w:rFonts w:asciiTheme="minorHAnsi" w:hAnsiTheme="minorHAnsi"/>
                                <w:b/>
                                <w:bCs/>
                              </w:rPr>
                              <w:t>rade</w:t>
                            </w:r>
                            <w:r w:rsidRPr="009F2245">
                              <w:rPr>
                                <w:rFonts w:asciiTheme="minorHAnsi" w:hAnsiTheme="minorHAnsi"/>
                                <w:b/>
                                <w:bCs/>
                              </w:rPr>
                              <w:t>)</w:t>
                            </w:r>
                          </w:p>
                          <w:p w:rsidR="009F2245" w:rsidRDefault="009F2245" w:rsidP="009F224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7.25pt;margin-top:11.7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">
                <v:textbox style="mso-fit-shape-to-text:t">
                  <w:txbxContent>
                    <w:p w:rsidR="009F2245" w:rsidRPr="007F3DCF" w:rsidRDefault="009F2245" w:rsidP="009F2245">
                      <w:pPr>
                        <w:pStyle w:val="Heading2"/>
                        <w:rPr>
                          <w:rFonts w:asciiTheme="minorHAnsi" w:hAnsiTheme="minorHAnsi"/>
                          <w:b w:val="0"/>
                        </w:rPr>
                      </w:pPr>
                      <w:r w:rsidRPr="007F3DCF">
                        <w:rPr>
                          <w:rFonts w:asciiTheme="minorHAnsi" w:hAnsiTheme="minorHAnsi"/>
                          <w:sz w:val="28"/>
                          <w:szCs w:val="28"/>
                        </w:rPr>
                        <w:t>Grading Procedures</w:t>
                      </w:r>
                      <w:r w:rsidRPr="007F3DCF">
                        <w:rPr>
                          <w:rFonts w:asciiTheme="minorHAnsi" w:hAnsiTheme="minorHAnsi"/>
                          <w:b w:val="0"/>
                        </w:rPr>
                        <w:t xml:space="preserve"> </w:t>
                      </w:r>
                    </w:p>
                    <w:p w:rsidR="009F2245" w:rsidRDefault="009F2245" w:rsidP="009F2245">
                      <w:pPr>
                        <w:rPr>
                          <w:rFonts w:asciiTheme="minorHAnsi" w:hAnsiTheme="minorHAnsi"/>
                          <w:sz w:val="16"/>
                          <w:szCs w:val="16"/>
                        </w:rPr>
                      </w:pPr>
                    </w:p>
                    <w:p w:rsidR="009F2245" w:rsidRDefault="009F2245" w:rsidP="009F2245">
                      <w:pPr>
                        <w:rPr>
                          <w:rFonts w:asciiTheme="minorHAnsi" w:hAnsiTheme="minorHAnsi"/>
                          <w:b/>
                        </w:rPr>
                      </w:pPr>
                      <w:r w:rsidRPr="009F2245">
                        <w:rPr>
                          <w:rFonts w:asciiTheme="minorHAnsi" w:hAnsiTheme="minorHAnsi"/>
                          <w:b/>
                        </w:rPr>
                        <w:t>Quart</w:t>
                      </w:r>
                      <w:r>
                        <w:rPr>
                          <w:rFonts w:asciiTheme="minorHAnsi" w:hAnsiTheme="minorHAnsi"/>
                          <w:b/>
                        </w:rPr>
                        <w:t>er</w:t>
                      </w:r>
                      <w:r w:rsidRPr="009F2245">
                        <w:rPr>
                          <w:rFonts w:asciiTheme="minorHAnsi" w:hAnsiTheme="minorHAnsi"/>
                          <w:b/>
                        </w:rPr>
                        <w:t xml:space="preserve">ly Averages: </w:t>
                      </w:r>
                    </w:p>
                    <w:p w:rsidR="009F2245" w:rsidRPr="009F2245" w:rsidRDefault="009F2245" w:rsidP="009F2245">
                      <w:pPr>
                        <w:rPr>
                          <w:rFonts w:asciiTheme="minorHAnsi" w:hAnsiTheme="minorHAnsi"/>
                          <w:b/>
                        </w:rPr>
                      </w:pPr>
                      <w:r w:rsidRPr="009F2245">
                        <w:rPr>
                          <w:rFonts w:asciiTheme="minorHAnsi" w:hAnsiTheme="minorHAnsi"/>
                          <w:b/>
                        </w:rPr>
                        <w:t>(80% of Overall Grade)</w:t>
                      </w:r>
                    </w:p>
                    <w:p w:rsidR="009F2245" w:rsidRPr="0017336F" w:rsidRDefault="009F2245" w:rsidP="009F2245">
                      <w:pPr>
                        <w:numPr>
                          <w:ilvl w:val="0"/>
                          <w:numId w:val="5"/>
                        </w:numPr>
                        <w:rPr>
                          <w:rFonts w:asciiTheme="minorHAnsi" w:hAnsiTheme="minorHAnsi"/>
                          <w:sz w:val="22"/>
                          <w:szCs w:val="22"/>
                        </w:rPr>
                      </w:pPr>
                      <w:r w:rsidRPr="0017336F">
                        <w:rPr>
                          <w:rFonts w:asciiTheme="minorHAnsi" w:hAnsiTheme="minorHAnsi"/>
                        </w:rPr>
                        <w:t>Daily Assessments</w:t>
                      </w:r>
                      <w:r w:rsidRPr="0017336F">
                        <w:rPr>
                          <w:rFonts w:asciiTheme="minorHAnsi" w:hAnsiTheme="minorHAnsi"/>
                          <w:sz w:val="22"/>
                          <w:szCs w:val="22"/>
                        </w:rPr>
                        <w:t xml:space="preserve"> – 10%</w:t>
                      </w:r>
                    </w:p>
                    <w:p w:rsidR="009F2245" w:rsidRPr="0017336F" w:rsidRDefault="009F2245" w:rsidP="009F2245">
                      <w:pPr>
                        <w:pStyle w:val="Heading3"/>
                        <w:numPr>
                          <w:ilvl w:val="0"/>
                          <w:numId w:val="5"/>
                        </w:numPr>
                        <w:rPr>
                          <w:rFonts w:asciiTheme="minorHAnsi" w:hAnsiTheme="minorHAnsi"/>
                          <w:b w:val="0"/>
                          <w:sz w:val="22"/>
                          <w:szCs w:val="22"/>
                        </w:rPr>
                      </w:pPr>
                      <w:r w:rsidRPr="0017336F">
                        <w:rPr>
                          <w:rFonts w:asciiTheme="minorHAnsi" w:hAnsiTheme="minorHAnsi"/>
                          <w:b w:val="0"/>
                          <w:u w:val="none"/>
                        </w:rPr>
                        <w:t xml:space="preserve">Labs &amp; </w:t>
                      </w:r>
                      <w:proofErr w:type="gramStart"/>
                      <w:r w:rsidRPr="0017336F">
                        <w:rPr>
                          <w:rFonts w:asciiTheme="minorHAnsi" w:hAnsiTheme="minorHAnsi"/>
                          <w:b w:val="0"/>
                          <w:u w:val="none"/>
                        </w:rPr>
                        <w:t>Projects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20%</w:t>
                      </w:r>
                    </w:p>
                    <w:p w:rsidR="009F2245" w:rsidRPr="0017336F" w:rsidRDefault="009F2245" w:rsidP="009F2245">
                      <w:pPr>
                        <w:pStyle w:val="Heading3"/>
                        <w:numPr>
                          <w:ilvl w:val="0"/>
                          <w:numId w:val="5"/>
                        </w:numPr>
                        <w:rPr>
                          <w:rFonts w:asciiTheme="minorHAnsi" w:hAnsiTheme="minorHAnsi"/>
                          <w:b w:val="0"/>
                          <w:sz w:val="22"/>
                          <w:szCs w:val="22"/>
                          <w:u w:val="none"/>
                        </w:rPr>
                      </w:pPr>
                      <w:r w:rsidRPr="0017336F">
                        <w:rPr>
                          <w:rFonts w:asciiTheme="minorHAnsi" w:hAnsiTheme="minorHAnsi"/>
                          <w:b w:val="0"/>
                          <w:u w:val="none"/>
                        </w:rPr>
                        <w:t xml:space="preserve">Topic </w:t>
                      </w:r>
                      <w:proofErr w:type="gramStart"/>
                      <w:r w:rsidRPr="0017336F">
                        <w:rPr>
                          <w:rFonts w:asciiTheme="minorHAnsi" w:hAnsiTheme="minorHAnsi"/>
                          <w:b w:val="0"/>
                          <w:u w:val="none"/>
                        </w:rPr>
                        <w:t>Assessments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35%</w:t>
                      </w:r>
                    </w:p>
                    <w:p w:rsidR="009F2245" w:rsidRPr="0017336F" w:rsidRDefault="009F2245" w:rsidP="009F2245">
                      <w:pPr>
                        <w:numPr>
                          <w:ilvl w:val="0"/>
                          <w:numId w:val="5"/>
                        </w:numPr>
                        <w:rPr>
                          <w:rFonts w:asciiTheme="minorHAnsi" w:hAnsiTheme="minorHAnsi"/>
                          <w:bCs/>
                          <w:sz w:val="22"/>
                          <w:szCs w:val="22"/>
                          <w:u w:val="single"/>
                        </w:rPr>
                      </w:pPr>
                      <w:r w:rsidRPr="0017336F">
                        <w:rPr>
                          <w:rFonts w:asciiTheme="minorHAnsi" w:hAnsiTheme="minorHAnsi"/>
                          <w:bCs/>
                        </w:rPr>
                        <w:t>Unit Assessments  - 35%</w:t>
                      </w:r>
                    </w:p>
                    <w:p w:rsidR="009F2245" w:rsidRDefault="009F2245" w:rsidP="009F2245">
                      <w:pPr>
                        <w:rPr>
                          <w:rFonts w:asciiTheme="minorHAnsi" w:hAnsiTheme="minorHAnsi"/>
                          <w:b/>
                          <w:bCs/>
                        </w:rPr>
                      </w:pPr>
                    </w:p>
                    <w:p w:rsidR="009F2245" w:rsidRPr="009F2245" w:rsidRDefault="009F2245" w:rsidP="009F2245">
                      <w:pPr>
                        <w:rPr>
                          <w:rFonts w:asciiTheme="minorHAnsi" w:hAnsiTheme="minorHAnsi"/>
                          <w:b/>
                          <w:bCs/>
                        </w:rPr>
                      </w:pPr>
                      <w:r w:rsidRPr="009F2245">
                        <w:rPr>
                          <w:rFonts w:asciiTheme="minorHAnsi" w:hAnsiTheme="minorHAnsi"/>
                          <w:b/>
                          <w:bCs/>
                        </w:rPr>
                        <w:t>Cumulative Final</w:t>
                      </w:r>
                      <w:r w:rsidRPr="009F2245">
                        <w:rPr>
                          <w:rFonts w:asciiTheme="minorHAnsi" w:hAnsiTheme="minorHAnsi"/>
                          <w:b/>
                          <w:bCs/>
                        </w:rPr>
                        <w:t>:</w:t>
                      </w:r>
                    </w:p>
                    <w:p w:rsidR="009F2245" w:rsidRPr="009F2245" w:rsidRDefault="009F2245" w:rsidP="009F2245">
                      <w:pPr>
                        <w:rPr>
                          <w:rFonts w:asciiTheme="minorHAnsi" w:hAnsiTheme="minorHAnsi"/>
                          <w:b/>
                          <w:bCs/>
                        </w:rPr>
                      </w:pPr>
                      <w:r w:rsidRPr="009F2245">
                        <w:rPr>
                          <w:rFonts w:asciiTheme="minorHAnsi" w:hAnsiTheme="minorHAnsi"/>
                          <w:b/>
                          <w:bCs/>
                        </w:rPr>
                        <w:t>(20% of the Overall G</w:t>
                      </w:r>
                      <w:r w:rsidRPr="009F2245">
                        <w:rPr>
                          <w:rFonts w:asciiTheme="minorHAnsi" w:hAnsiTheme="minorHAnsi"/>
                          <w:b/>
                          <w:bCs/>
                        </w:rPr>
                        <w:t>rade</w:t>
                      </w:r>
                      <w:r w:rsidRPr="009F2245">
                        <w:rPr>
                          <w:rFonts w:asciiTheme="minorHAnsi" w:hAnsiTheme="minorHAnsi"/>
                          <w:b/>
                          <w:bCs/>
                        </w:rPr>
                        <w:t>)</w:t>
                      </w:r>
                    </w:p>
                    <w:p w:rsidR="009F2245" w:rsidRDefault="009F2245" w:rsidP="009F2245"/>
                  </w:txbxContent>
                </v:textbox>
              </v:shape>
            </w:pict>
          </mc:Fallback>
        </mc:AlternateContent>
      </w:r>
    </w:p>
    <w:p w:rsidR="007E1DEA" w:rsidRPr="007F3DCF" w:rsidRDefault="007E1DEA" w:rsidP="007E1DEA">
      <w:pPr>
        <w:rPr>
          <w:rFonts w:asciiTheme="minorHAnsi" w:hAnsiTheme="minorHAnsi"/>
          <w:sz w:val="22"/>
          <w:szCs w:val="22"/>
        </w:rPr>
      </w:pPr>
    </w:p>
    <w:p w:rsidR="007E1DEA" w:rsidRPr="0017336F" w:rsidRDefault="007E1DEA" w:rsidP="007E1DEA">
      <w:pPr>
        <w:pStyle w:val="BodyTextIndent"/>
        <w:ind w:firstLine="360"/>
        <w:rPr>
          <w:rFonts w:asciiTheme="minorHAnsi" w:hAnsiTheme="minorHAnsi"/>
        </w:rPr>
      </w:pPr>
    </w:p>
    <w:p w:rsidR="00C71D96" w:rsidRDefault="00C71D96"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r w:rsidRPr="00A369CB">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0E0D4E9" wp14:editId="5C54BDEB">
                <wp:simplePos x="0" y="0"/>
                <wp:positionH relativeFrom="column">
                  <wp:posOffset>-614680</wp:posOffset>
                </wp:positionH>
                <wp:positionV relativeFrom="paragraph">
                  <wp:posOffset>83185</wp:posOffset>
                </wp:positionV>
                <wp:extent cx="2608580" cy="1644650"/>
                <wp:effectExtent l="133350" t="209550" r="134620" b="222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9084">
                          <a:off x="0" y="0"/>
                          <a:ext cx="2608580" cy="1644650"/>
                        </a:xfrm>
                        <a:prstGeom prst="rect">
                          <a:avLst/>
                        </a:prstGeom>
                        <a:solidFill>
                          <a:srgbClr val="FFFFFF"/>
                        </a:solidFill>
                        <a:ln w="9525">
                          <a:solidFill>
                            <a:srgbClr val="000000"/>
                          </a:solidFill>
                          <a:miter lim="800000"/>
                          <a:headEnd/>
                          <a:tailEnd/>
                        </a:ln>
                      </wps:spPr>
                      <wps:txbx>
                        <w:txbxContent>
                          <w:p w:rsidR="00A369CB" w:rsidRPr="00A369CB" w:rsidRDefault="00A369CB" w:rsidP="00A369CB">
                            <w:pPr>
                              <w:rPr>
                                <w:rFonts w:asciiTheme="minorHAnsi" w:hAnsiTheme="minorHAnsi"/>
                                <w:b/>
                              </w:rPr>
                            </w:pPr>
                            <w:r w:rsidRPr="00A369CB">
                              <w:rPr>
                                <w:rFonts w:asciiTheme="minorHAnsi" w:hAnsiTheme="minorHAnsi"/>
                                <w:b/>
                                <w:sz w:val="28"/>
                                <w:szCs w:val="28"/>
                              </w:rPr>
                              <w:t>Class Rules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in your seat</w:t>
                            </w:r>
                            <w:r>
                              <w:rPr>
                                <w:rFonts w:asciiTheme="minorHAnsi" w:hAnsiTheme="minorHAnsi"/>
                              </w:rPr>
                              <w:t>,</w:t>
                            </w:r>
                            <w:r w:rsidRPr="007F3DCF">
                              <w:rPr>
                                <w:rFonts w:asciiTheme="minorHAnsi" w:hAnsiTheme="minorHAnsi"/>
                              </w:rPr>
                              <w:t xml:space="preserve"> on time</w:t>
                            </w:r>
                            <w:r>
                              <w:rPr>
                                <w:rFonts w:asciiTheme="minorHAnsi" w:hAnsiTheme="minorHAnsi"/>
                              </w:rPr>
                              <w:t>,</w:t>
                            </w:r>
                            <w:r w:rsidRPr="007F3DCF">
                              <w:rPr>
                                <w:rFonts w:asciiTheme="minorHAnsi" w:hAnsiTheme="minorHAnsi"/>
                              </w:rPr>
                              <w:t xml:space="preserve"> and ready to learn!</w:t>
                            </w:r>
                          </w:p>
                          <w:p w:rsidR="00A369CB" w:rsidRPr="007F3DCF" w:rsidRDefault="00A369CB" w:rsidP="00A369CB">
                            <w:pPr>
                              <w:numPr>
                                <w:ilvl w:val="0"/>
                                <w:numId w:val="2"/>
                              </w:numPr>
                              <w:rPr>
                                <w:rFonts w:asciiTheme="minorHAnsi" w:hAnsiTheme="minorHAnsi"/>
                              </w:rPr>
                            </w:pPr>
                            <w:r w:rsidRPr="007F3DCF">
                              <w:rPr>
                                <w:rFonts w:asciiTheme="minorHAnsi" w:hAnsiTheme="minorHAnsi"/>
                              </w:rPr>
                              <w:t>Have needed materials with you daily.</w:t>
                            </w:r>
                          </w:p>
                          <w:p w:rsidR="00A369CB" w:rsidRPr="007F3DCF" w:rsidRDefault="00A369CB" w:rsidP="00A369CB">
                            <w:pPr>
                              <w:numPr>
                                <w:ilvl w:val="0"/>
                                <w:numId w:val="2"/>
                              </w:numPr>
                              <w:rPr>
                                <w:rFonts w:asciiTheme="minorHAnsi" w:hAnsiTheme="minorHAnsi"/>
                              </w:rPr>
                            </w:pPr>
                            <w:r w:rsidRPr="007F3DCF">
                              <w:rPr>
                                <w:rFonts w:asciiTheme="minorHAnsi" w:hAnsiTheme="minorHAnsi"/>
                              </w:rPr>
                              <w:t>Participate in class discussions and activities.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positive!</w:t>
                            </w:r>
                          </w:p>
                          <w:p w:rsidR="00A369CB" w:rsidRDefault="00A36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4pt;margin-top:6.55pt;width:205.4pt;height:129.5pt;rotation:-59082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">
                <v:textbox>
                  <w:txbxContent>
                    <w:p w:rsidR="00A369CB" w:rsidRPr="00A369CB" w:rsidRDefault="00A369CB" w:rsidP="00A369CB">
                      <w:pPr>
                        <w:rPr>
                          <w:rFonts w:asciiTheme="minorHAnsi" w:hAnsiTheme="minorHAnsi"/>
                          <w:b/>
                        </w:rPr>
                      </w:pPr>
                      <w:r w:rsidRPr="00A369CB">
                        <w:rPr>
                          <w:rFonts w:asciiTheme="minorHAnsi" w:hAnsiTheme="minorHAnsi"/>
                          <w:b/>
                          <w:sz w:val="28"/>
                          <w:szCs w:val="28"/>
                        </w:rPr>
                        <w:t>Class Rules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in your seat</w:t>
                      </w:r>
                      <w:r>
                        <w:rPr>
                          <w:rFonts w:asciiTheme="minorHAnsi" w:hAnsiTheme="minorHAnsi"/>
                        </w:rPr>
                        <w:t>,</w:t>
                      </w:r>
                      <w:r w:rsidRPr="007F3DCF">
                        <w:rPr>
                          <w:rFonts w:asciiTheme="minorHAnsi" w:hAnsiTheme="minorHAnsi"/>
                        </w:rPr>
                        <w:t xml:space="preserve"> on time</w:t>
                      </w:r>
                      <w:r>
                        <w:rPr>
                          <w:rFonts w:asciiTheme="minorHAnsi" w:hAnsiTheme="minorHAnsi"/>
                        </w:rPr>
                        <w:t>,</w:t>
                      </w:r>
                      <w:r w:rsidRPr="007F3DCF">
                        <w:rPr>
                          <w:rFonts w:asciiTheme="minorHAnsi" w:hAnsiTheme="minorHAnsi"/>
                        </w:rPr>
                        <w:t xml:space="preserve"> and ready to learn!</w:t>
                      </w:r>
                    </w:p>
                    <w:p w:rsidR="00A369CB" w:rsidRPr="007F3DCF" w:rsidRDefault="00A369CB" w:rsidP="00A369CB">
                      <w:pPr>
                        <w:numPr>
                          <w:ilvl w:val="0"/>
                          <w:numId w:val="2"/>
                        </w:numPr>
                        <w:rPr>
                          <w:rFonts w:asciiTheme="minorHAnsi" w:hAnsiTheme="minorHAnsi"/>
                        </w:rPr>
                      </w:pPr>
                      <w:r w:rsidRPr="007F3DCF">
                        <w:rPr>
                          <w:rFonts w:asciiTheme="minorHAnsi" w:hAnsiTheme="minorHAnsi"/>
                        </w:rPr>
                        <w:t>Have needed materials with you daily.</w:t>
                      </w:r>
                    </w:p>
                    <w:p w:rsidR="00A369CB" w:rsidRPr="007F3DCF" w:rsidRDefault="00A369CB" w:rsidP="00A369CB">
                      <w:pPr>
                        <w:numPr>
                          <w:ilvl w:val="0"/>
                          <w:numId w:val="2"/>
                        </w:numPr>
                        <w:rPr>
                          <w:rFonts w:asciiTheme="minorHAnsi" w:hAnsiTheme="minorHAnsi"/>
                        </w:rPr>
                      </w:pPr>
                      <w:r w:rsidRPr="007F3DCF">
                        <w:rPr>
                          <w:rFonts w:asciiTheme="minorHAnsi" w:hAnsiTheme="minorHAnsi"/>
                        </w:rPr>
                        <w:t>Participate in class discussions and activities.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positive!</w:t>
                      </w:r>
                    </w:p>
                    <w:p w:rsidR="00A369CB" w:rsidRDefault="00A369CB"/>
                  </w:txbxContent>
                </v:textbox>
              </v:shape>
            </w:pict>
          </mc:Fallback>
        </mc:AlternateContent>
      </w: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r w:rsidRPr="00A369CB">
        <w:rPr>
          <w:rFonts w:ascii="Calibri" w:hAnsi="Calibri"/>
          <w:b/>
          <w:bCs/>
          <w:noProof/>
          <w:sz w:val="28"/>
          <w:szCs w:val="28"/>
        </w:rPr>
        <mc:AlternateContent>
          <mc:Choice Requires="wps">
            <w:drawing>
              <wp:anchor distT="0" distB="0" distL="114300" distR="114300" simplePos="0" relativeHeight="251660288" behindDoc="0" locked="0" layoutInCell="1" allowOverlap="1" wp14:anchorId="7142B442" wp14:editId="270A4243">
                <wp:simplePos x="0" y="0"/>
                <wp:positionH relativeFrom="column">
                  <wp:posOffset>2009140</wp:posOffset>
                </wp:positionH>
                <wp:positionV relativeFrom="paragraph">
                  <wp:posOffset>84455</wp:posOffset>
                </wp:positionV>
                <wp:extent cx="2609850" cy="1647825"/>
                <wp:effectExtent l="171450" t="266700" r="171450" b="276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3027">
                          <a:off x="0" y="0"/>
                          <a:ext cx="2609850" cy="1647825"/>
                        </a:xfrm>
                        <a:prstGeom prst="rect">
                          <a:avLst/>
                        </a:prstGeom>
                        <a:solidFill>
                          <a:srgbClr val="FFFFFF"/>
                        </a:solidFill>
                        <a:ln w="9525">
                          <a:solidFill>
                            <a:srgbClr val="000000"/>
                          </a:solidFill>
                          <a:miter lim="800000"/>
                          <a:headEnd/>
                          <a:tailEnd/>
                        </a:ln>
                      </wps:spPr>
                      <wps:txbx>
                        <w:txbxContent>
                          <w:p w:rsidR="00A369CB" w:rsidRPr="007F3DCF" w:rsidRDefault="00A369CB" w:rsidP="00A369CB">
                            <w:pPr>
                              <w:pStyle w:val="Heading1"/>
                              <w:rPr>
                                <w:rFonts w:asciiTheme="minorHAnsi" w:hAnsiTheme="minorHAnsi"/>
                                <w:u w:val="none"/>
                              </w:rPr>
                            </w:pPr>
                            <w:r w:rsidRPr="007F3DCF">
                              <w:rPr>
                                <w:rFonts w:asciiTheme="minorHAnsi" w:hAnsiTheme="minorHAnsi"/>
                                <w:sz w:val="28"/>
                                <w:szCs w:val="28"/>
                                <w:u w:val="none"/>
                              </w:rPr>
                              <w:t>Materials</w:t>
                            </w:r>
                          </w:p>
                          <w:p w:rsidR="00A369CB" w:rsidRPr="0017336F" w:rsidRDefault="00A369CB" w:rsidP="00A369CB">
                            <w:pPr>
                              <w:numPr>
                                <w:ilvl w:val="0"/>
                                <w:numId w:val="4"/>
                              </w:numPr>
                              <w:rPr>
                                <w:rFonts w:asciiTheme="minorHAnsi" w:hAnsiTheme="minorHAnsi"/>
                              </w:rPr>
                            </w:pPr>
                            <w:r w:rsidRPr="0017336F">
                              <w:rPr>
                                <w:rFonts w:asciiTheme="minorHAnsi" w:hAnsiTheme="minorHAnsi"/>
                              </w:rPr>
                              <w:t>3” – Three-ring binder with eight tab dividers:</w:t>
                            </w:r>
                          </w:p>
                          <w:p w:rsidR="00A369CB" w:rsidRPr="00A369CB" w:rsidRDefault="00A369CB" w:rsidP="00A369CB">
                            <w:pPr>
                              <w:pStyle w:val="ListParagraph"/>
                              <w:numPr>
                                <w:ilvl w:val="0"/>
                                <w:numId w:val="4"/>
                              </w:numPr>
                              <w:rPr>
                                <w:rFonts w:asciiTheme="minorHAnsi" w:hAnsiTheme="minorHAnsi"/>
                                <w:bCs/>
                              </w:rPr>
                            </w:pPr>
                            <w:r w:rsidRPr="00A369CB">
                              <w:rPr>
                                <w:rFonts w:asciiTheme="minorHAnsi" w:hAnsiTheme="minorHAnsi"/>
                              </w:rPr>
                              <w:t>Pens (</w:t>
                            </w:r>
                            <w:r w:rsidRPr="00A369CB">
                              <w:rPr>
                                <w:rFonts w:asciiTheme="minorHAnsi" w:hAnsiTheme="minorHAnsi"/>
                                <w:bCs/>
                              </w:rPr>
                              <w:t>black or blue</w:t>
                            </w:r>
                            <w:r w:rsidRPr="00A369CB">
                              <w:rPr>
                                <w:rFonts w:asciiTheme="minorHAnsi" w:hAnsiTheme="minorHAnsi"/>
                              </w:rPr>
                              <w:t xml:space="preserve"> ink </w:t>
                            </w:r>
                            <w:r w:rsidRPr="00A369CB">
                              <w:rPr>
                                <w:rFonts w:asciiTheme="minorHAnsi" w:hAnsiTheme="minorHAnsi"/>
                                <w:bCs/>
                              </w:rPr>
                              <w:t xml:space="preserve">ONLY!) </w:t>
                            </w:r>
                            <w:r w:rsidRPr="00A369CB">
                              <w:rPr>
                                <w:rFonts w:asciiTheme="minorHAnsi" w:hAnsiTheme="minorHAnsi"/>
                                <w:bCs/>
                              </w:rPr>
                              <w:t xml:space="preserve">    </w:t>
                            </w:r>
                          </w:p>
                          <w:p w:rsidR="00A369CB" w:rsidRPr="00A369CB" w:rsidRDefault="00A369CB" w:rsidP="00A369CB">
                            <w:pPr>
                              <w:pStyle w:val="ListParagraph"/>
                              <w:rPr>
                                <w:rFonts w:asciiTheme="minorHAnsi" w:hAnsiTheme="minorHAnsi"/>
                              </w:rPr>
                            </w:pPr>
                            <w:proofErr w:type="gramStart"/>
                            <w:r w:rsidRPr="00A369CB">
                              <w:rPr>
                                <w:rFonts w:asciiTheme="minorHAnsi" w:hAnsiTheme="minorHAnsi"/>
                                <w:bCs/>
                              </w:rPr>
                              <w:t>and</w:t>
                            </w:r>
                            <w:proofErr w:type="gramEnd"/>
                            <w:r w:rsidRPr="00A369CB">
                              <w:rPr>
                                <w:rFonts w:asciiTheme="minorHAnsi" w:hAnsiTheme="minorHAnsi"/>
                                <w:bCs/>
                              </w:rPr>
                              <w:t xml:space="preserve"> </w:t>
                            </w:r>
                            <w:r w:rsidRPr="00A369CB">
                              <w:rPr>
                                <w:rFonts w:asciiTheme="minorHAnsi" w:hAnsiTheme="minorHAnsi"/>
                              </w:rPr>
                              <w:t>pencils</w:t>
                            </w:r>
                          </w:p>
                          <w:p w:rsidR="00A369CB" w:rsidRPr="0017336F" w:rsidRDefault="00A369CB" w:rsidP="00A369CB">
                            <w:pPr>
                              <w:numPr>
                                <w:ilvl w:val="0"/>
                                <w:numId w:val="3"/>
                              </w:numPr>
                              <w:rPr>
                                <w:rFonts w:asciiTheme="minorHAnsi" w:hAnsiTheme="minorHAnsi"/>
                              </w:rPr>
                            </w:pPr>
                            <w:r w:rsidRPr="0017336F">
                              <w:rPr>
                                <w:rFonts w:asciiTheme="minorHAnsi" w:hAnsiTheme="minorHAnsi"/>
                              </w:rPr>
                              <w:t>Chromebook – charged!!!!!</w:t>
                            </w:r>
                          </w:p>
                          <w:p w:rsidR="00A369CB" w:rsidRPr="0017336F" w:rsidRDefault="00A369CB" w:rsidP="00A369CB">
                            <w:pPr>
                              <w:numPr>
                                <w:ilvl w:val="0"/>
                                <w:numId w:val="3"/>
                              </w:numPr>
                              <w:rPr>
                                <w:rFonts w:asciiTheme="minorHAnsi" w:hAnsiTheme="minorHAnsi"/>
                              </w:rPr>
                            </w:pPr>
                            <w:r w:rsidRPr="0017336F">
                              <w:rPr>
                                <w:rFonts w:asciiTheme="minorHAnsi" w:hAnsiTheme="minorHAnsi"/>
                              </w:rPr>
                              <w:t>Homework accordion folder/Trapper Keeper</w:t>
                            </w:r>
                          </w:p>
                          <w:p w:rsidR="00A369CB" w:rsidRDefault="00A36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8.2pt;margin-top:6.65pt;width:205.5pt;height:129.75pt;rotation:77881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">
                <v:textbox>
                  <w:txbxContent>
                    <w:p w:rsidR="00A369CB" w:rsidRPr="007F3DCF" w:rsidRDefault="00A369CB" w:rsidP="00A369CB">
                      <w:pPr>
                        <w:pStyle w:val="Heading1"/>
                        <w:rPr>
                          <w:rFonts w:asciiTheme="minorHAnsi" w:hAnsiTheme="minorHAnsi"/>
                          <w:u w:val="none"/>
                        </w:rPr>
                      </w:pPr>
                      <w:r w:rsidRPr="007F3DCF">
                        <w:rPr>
                          <w:rFonts w:asciiTheme="minorHAnsi" w:hAnsiTheme="minorHAnsi"/>
                          <w:sz w:val="28"/>
                          <w:szCs w:val="28"/>
                          <w:u w:val="none"/>
                        </w:rPr>
                        <w:t>Materials</w:t>
                      </w:r>
                    </w:p>
                    <w:p w:rsidR="00A369CB" w:rsidRPr="0017336F" w:rsidRDefault="00A369CB" w:rsidP="00A369CB">
                      <w:pPr>
                        <w:numPr>
                          <w:ilvl w:val="0"/>
                          <w:numId w:val="4"/>
                        </w:numPr>
                        <w:rPr>
                          <w:rFonts w:asciiTheme="minorHAnsi" w:hAnsiTheme="minorHAnsi"/>
                        </w:rPr>
                      </w:pPr>
                      <w:r w:rsidRPr="0017336F">
                        <w:rPr>
                          <w:rFonts w:asciiTheme="minorHAnsi" w:hAnsiTheme="minorHAnsi"/>
                        </w:rPr>
                        <w:t>3” – Three-ring binder with eight tab dividers:</w:t>
                      </w:r>
                    </w:p>
                    <w:p w:rsidR="00A369CB" w:rsidRPr="00A369CB" w:rsidRDefault="00A369CB" w:rsidP="00A369CB">
                      <w:pPr>
                        <w:pStyle w:val="ListParagraph"/>
                        <w:numPr>
                          <w:ilvl w:val="0"/>
                          <w:numId w:val="4"/>
                        </w:numPr>
                        <w:rPr>
                          <w:rFonts w:asciiTheme="minorHAnsi" w:hAnsiTheme="minorHAnsi"/>
                          <w:bCs/>
                        </w:rPr>
                      </w:pPr>
                      <w:r w:rsidRPr="00A369CB">
                        <w:rPr>
                          <w:rFonts w:asciiTheme="minorHAnsi" w:hAnsiTheme="minorHAnsi"/>
                        </w:rPr>
                        <w:t>Pens (</w:t>
                      </w:r>
                      <w:r w:rsidRPr="00A369CB">
                        <w:rPr>
                          <w:rFonts w:asciiTheme="minorHAnsi" w:hAnsiTheme="minorHAnsi"/>
                          <w:bCs/>
                        </w:rPr>
                        <w:t>black or blue</w:t>
                      </w:r>
                      <w:r w:rsidRPr="00A369CB">
                        <w:rPr>
                          <w:rFonts w:asciiTheme="minorHAnsi" w:hAnsiTheme="minorHAnsi"/>
                        </w:rPr>
                        <w:t xml:space="preserve"> ink </w:t>
                      </w:r>
                      <w:r w:rsidRPr="00A369CB">
                        <w:rPr>
                          <w:rFonts w:asciiTheme="minorHAnsi" w:hAnsiTheme="minorHAnsi"/>
                          <w:bCs/>
                        </w:rPr>
                        <w:t xml:space="preserve">ONLY!) </w:t>
                      </w:r>
                      <w:r w:rsidRPr="00A369CB">
                        <w:rPr>
                          <w:rFonts w:asciiTheme="minorHAnsi" w:hAnsiTheme="minorHAnsi"/>
                          <w:bCs/>
                        </w:rPr>
                        <w:t xml:space="preserve">    </w:t>
                      </w:r>
                    </w:p>
                    <w:p w:rsidR="00A369CB" w:rsidRPr="00A369CB" w:rsidRDefault="00A369CB" w:rsidP="00A369CB">
                      <w:pPr>
                        <w:pStyle w:val="ListParagraph"/>
                        <w:rPr>
                          <w:rFonts w:asciiTheme="minorHAnsi" w:hAnsiTheme="minorHAnsi"/>
                        </w:rPr>
                      </w:pPr>
                      <w:proofErr w:type="gramStart"/>
                      <w:r w:rsidRPr="00A369CB">
                        <w:rPr>
                          <w:rFonts w:asciiTheme="minorHAnsi" w:hAnsiTheme="minorHAnsi"/>
                          <w:bCs/>
                        </w:rPr>
                        <w:t>and</w:t>
                      </w:r>
                      <w:proofErr w:type="gramEnd"/>
                      <w:r w:rsidRPr="00A369CB">
                        <w:rPr>
                          <w:rFonts w:asciiTheme="minorHAnsi" w:hAnsiTheme="minorHAnsi"/>
                          <w:bCs/>
                        </w:rPr>
                        <w:t xml:space="preserve"> </w:t>
                      </w:r>
                      <w:r w:rsidRPr="00A369CB">
                        <w:rPr>
                          <w:rFonts w:asciiTheme="minorHAnsi" w:hAnsiTheme="minorHAnsi"/>
                        </w:rPr>
                        <w:t>pencils</w:t>
                      </w:r>
                    </w:p>
                    <w:p w:rsidR="00A369CB" w:rsidRPr="0017336F" w:rsidRDefault="00A369CB" w:rsidP="00A369CB">
                      <w:pPr>
                        <w:numPr>
                          <w:ilvl w:val="0"/>
                          <w:numId w:val="3"/>
                        </w:numPr>
                        <w:rPr>
                          <w:rFonts w:asciiTheme="minorHAnsi" w:hAnsiTheme="minorHAnsi"/>
                        </w:rPr>
                      </w:pPr>
                      <w:r w:rsidRPr="0017336F">
                        <w:rPr>
                          <w:rFonts w:asciiTheme="minorHAnsi" w:hAnsiTheme="minorHAnsi"/>
                        </w:rPr>
                        <w:t>Chromebook – charged!!!!!</w:t>
                      </w:r>
                    </w:p>
                    <w:p w:rsidR="00A369CB" w:rsidRPr="0017336F" w:rsidRDefault="00A369CB" w:rsidP="00A369CB">
                      <w:pPr>
                        <w:numPr>
                          <w:ilvl w:val="0"/>
                          <w:numId w:val="3"/>
                        </w:numPr>
                        <w:rPr>
                          <w:rFonts w:asciiTheme="minorHAnsi" w:hAnsiTheme="minorHAnsi"/>
                        </w:rPr>
                      </w:pPr>
                      <w:r w:rsidRPr="0017336F">
                        <w:rPr>
                          <w:rFonts w:asciiTheme="minorHAnsi" w:hAnsiTheme="minorHAnsi"/>
                        </w:rPr>
                        <w:t>Homework accordion folder/Trapper Keeper</w:t>
                      </w:r>
                    </w:p>
                    <w:p w:rsidR="00A369CB" w:rsidRDefault="00A369CB"/>
                  </w:txbxContent>
                </v:textbox>
              </v:shape>
            </w:pict>
          </mc:Fallback>
        </mc:AlternateContent>
      </w:r>
    </w:p>
    <w:p w:rsidR="009F2245" w:rsidRPr="007F3DCF" w:rsidRDefault="009F2245" w:rsidP="009F2245">
      <w:pPr>
        <w:rPr>
          <w:rFonts w:asciiTheme="minorHAnsi" w:hAnsiTheme="minorHAnsi"/>
          <w:b/>
          <w:bCs/>
          <w:sz w:val="22"/>
          <w:szCs w:val="22"/>
          <w:u w:val="single"/>
        </w:rPr>
      </w:pPr>
    </w:p>
    <w:p w:rsidR="007E1DEA" w:rsidRPr="007F3DCF" w:rsidRDefault="007E1DEA" w:rsidP="007E1DEA">
      <w:pPr>
        <w:rPr>
          <w:rFonts w:asciiTheme="minorHAnsi" w:hAnsiTheme="minorHAnsi"/>
          <w:b/>
          <w:bCs/>
          <w:sz w:val="16"/>
          <w:szCs w:val="16"/>
        </w:rPr>
      </w:pPr>
      <w:r w:rsidRPr="007F3DCF">
        <w:rPr>
          <w:rFonts w:asciiTheme="minorHAnsi" w:hAnsiTheme="minorHAnsi"/>
          <w:b/>
          <w:bCs/>
        </w:rPr>
        <w:tab/>
      </w:r>
    </w:p>
    <w:p w:rsidR="007F3DCF" w:rsidRPr="007F3DCF" w:rsidRDefault="009F2245" w:rsidP="007E1DEA">
      <w:pPr>
        <w:ind w:left="720"/>
        <w:rPr>
          <w:rFonts w:asciiTheme="minorHAnsi" w:hAnsiTheme="minorHAnsi"/>
          <w:b/>
          <w:bCs/>
          <w:sz w:val="16"/>
          <w:szCs w:val="16"/>
          <w:u w:val="single"/>
        </w:rPr>
      </w:pPr>
      <w:r>
        <w:rPr>
          <w:noProof/>
        </w:rPr>
        <w:drawing>
          <wp:anchor distT="0" distB="0" distL="114300" distR="114300" simplePos="0" relativeHeight="251669504" behindDoc="1" locked="0" layoutInCell="1" allowOverlap="1" wp14:anchorId="3CB62652" wp14:editId="32E8FD65">
            <wp:simplePos x="0" y="0"/>
            <wp:positionH relativeFrom="column">
              <wp:posOffset>3897948</wp:posOffset>
            </wp:positionH>
            <wp:positionV relativeFrom="paragraph">
              <wp:posOffset>85408</wp:posOffset>
            </wp:positionV>
            <wp:extent cx="3545840" cy="2066925"/>
            <wp:effectExtent l="0" t="3493"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3545840" cy="2066925"/>
                    </a:xfrm>
                    <a:prstGeom prst="rect">
                      <a:avLst/>
                    </a:prstGeom>
                  </pic:spPr>
                </pic:pic>
              </a:graphicData>
            </a:graphic>
            <wp14:sizeRelH relativeFrom="page">
              <wp14:pctWidth>0</wp14:pctWidth>
            </wp14:sizeRelH>
            <wp14:sizeRelV relativeFrom="page">
              <wp14:pctHeight>0</wp14:pctHeight>
            </wp14:sizeRelV>
          </wp:anchor>
        </w:drawing>
      </w:r>
    </w:p>
    <w:p w:rsidR="00FB0586" w:rsidRDefault="00FB0586" w:rsidP="00FB0586">
      <w:pPr>
        <w:rPr>
          <w:rFonts w:asciiTheme="minorHAnsi" w:hAnsiTheme="minorHAnsi"/>
          <w:sz w:val="22"/>
          <w:szCs w:val="22"/>
        </w:rPr>
      </w:pPr>
    </w:p>
    <w:p w:rsidR="00FB0586" w:rsidRDefault="00FB0586"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FB0586" w:rsidRPr="00901642" w:rsidRDefault="009F2245" w:rsidP="00FB0586">
      <w:pPr>
        <w:rPr>
          <w:rFonts w:ascii="Calibri" w:hAnsi="Calibri"/>
        </w:rPr>
      </w:pPr>
      <w:r w:rsidRPr="009F2245">
        <w:rPr>
          <w:rFonts w:asciiTheme="minorHAnsi" w:hAnsiTheme="minorHAnsi"/>
          <w:noProof/>
          <w:sz w:val="22"/>
          <w:szCs w:val="22"/>
        </w:rPr>
        <mc:AlternateContent>
          <mc:Choice Requires="wps">
            <w:drawing>
              <wp:anchor distT="0" distB="0" distL="114300" distR="114300" simplePos="0" relativeHeight="251666432" behindDoc="1" locked="0" layoutInCell="1" allowOverlap="1" wp14:anchorId="06FF06FC" wp14:editId="00BBB908">
                <wp:simplePos x="0" y="0"/>
                <wp:positionH relativeFrom="column">
                  <wp:posOffset>-180340</wp:posOffset>
                </wp:positionH>
                <wp:positionV relativeFrom="paragraph">
                  <wp:posOffset>46355</wp:posOffset>
                </wp:positionV>
                <wp:extent cx="414337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solidFill>
                          <a:srgbClr val="FFFFFF"/>
                        </a:solidFill>
                        <a:ln w="9525">
                          <a:solidFill>
                            <a:srgbClr val="000000"/>
                          </a:solidFill>
                          <a:miter lim="800000"/>
                          <a:headEnd/>
                          <a:tailEnd/>
                        </a:ln>
                      </wps:spPr>
                      <wps:txbx>
                        <w:txbxContent>
                          <w:p w:rsidR="009F2245" w:rsidRPr="007F3DCF" w:rsidRDefault="009F2245" w:rsidP="009F2245">
                            <w:pPr>
                              <w:rPr>
                                <w:rFonts w:asciiTheme="minorHAnsi" w:hAnsiTheme="minorHAnsi"/>
                                <w:b/>
                                <w:sz w:val="28"/>
                                <w:szCs w:val="28"/>
                              </w:rPr>
                            </w:pPr>
                            <w:r w:rsidRPr="007F3DCF">
                              <w:rPr>
                                <w:rFonts w:asciiTheme="minorHAnsi" w:hAnsiTheme="minorHAnsi"/>
                                <w:b/>
                                <w:sz w:val="28"/>
                                <w:szCs w:val="28"/>
                              </w:rPr>
                              <w:t>Email Updates</w:t>
                            </w:r>
                          </w:p>
                          <w:p w:rsidR="009F2245" w:rsidRDefault="009F2245" w:rsidP="009F2245">
                            <w:pPr>
                              <w:ind w:left="720"/>
                              <w:rPr>
                                <w:rFonts w:asciiTheme="minorHAnsi" w:hAnsiTheme="minorHAnsi"/>
                                <w:sz w:val="22"/>
                                <w:szCs w:val="22"/>
                              </w:rPr>
                            </w:pPr>
                            <w:r w:rsidRPr="007F3DCF">
                              <w:rPr>
                                <w:rFonts w:asciiTheme="minorHAnsi" w:hAnsiTheme="minorHAnsi"/>
                                <w:sz w:val="22"/>
                                <w:szCs w:val="22"/>
                              </w:rPr>
                              <w:t>The 7</w:t>
                            </w:r>
                            <w:r w:rsidRPr="007F3DCF">
                              <w:rPr>
                                <w:rFonts w:asciiTheme="minorHAnsi" w:hAnsiTheme="minorHAnsi"/>
                                <w:sz w:val="22"/>
                                <w:szCs w:val="22"/>
                                <w:vertAlign w:val="superscript"/>
                              </w:rPr>
                              <w:t>th</w:t>
                            </w:r>
                            <w:r>
                              <w:rPr>
                                <w:rFonts w:asciiTheme="minorHAnsi" w:hAnsiTheme="minorHAnsi"/>
                                <w:sz w:val="22"/>
                                <w:szCs w:val="22"/>
                              </w:rPr>
                              <w:t xml:space="preserve"> G</w:t>
                            </w:r>
                            <w:r w:rsidRPr="007F3DCF">
                              <w:rPr>
                                <w:rFonts w:asciiTheme="minorHAnsi" w:hAnsiTheme="minorHAnsi"/>
                                <w:sz w:val="22"/>
                                <w:szCs w:val="22"/>
                              </w:rPr>
                              <w:t xml:space="preserve">rade Team uses an email address bank, to communicate information with parents. When individual teachers, or the Team as a whole, need to inform you of upcoming events or important dates we will use this format of communication. This also helps us in contacting you as individual circumstances arise. If your email address changes and you still wish to be on the email list, we ask that you inform us of the change. </w:t>
                            </w:r>
                          </w:p>
                          <w:p w:rsidR="009F2245" w:rsidRDefault="009F22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2pt;margin-top:3.65pt;width:326.2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">
                <v:textbox style="mso-fit-shape-to-text:t">
                  <w:txbxContent>
                    <w:p w:rsidR="009F2245" w:rsidRPr="007F3DCF" w:rsidRDefault="009F2245" w:rsidP="009F2245">
                      <w:pPr>
                        <w:rPr>
                          <w:rFonts w:asciiTheme="minorHAnsi" w:hAnsiTheme="minorHAnsi"/>
                          <w:b/>
                          <w:sz w:val="28"/>
                          <w:szCs w:val="28"/>
                        </w:rPr>
                      </w:pPr>
                      <w:r w:rsidRPr="007F3DCF">
                        <w:rPr>
                          <w:rFonts w:asciiTheme="minorHAnsi" w:hAnsiTheme="minorHAnsi"/>
                          <w:b/>
                          <w:sz w:val="28"/>
                          <w:szCs w:val="28"/>
                        </w:rPr>
                        <w:t>Email Updates</w:t>
                      </w:r>
                    </w:p>
                    <w:p w:rsidR="009F2245" w:rsidRDefault="009F2245" w:rsidP="009F2245">
                      <w:pPr>
                        <w:ind w:left="720"/>
                        <w:rPr>
                          <w:rFonts w:asciiTheme="minorHAnsi" w:hAnsiTheme="minorHAnsi"/>
                          <w:sz w:val="22"/>
                          <w:szCs w:val="22"/>
                        </w:rPr>
                      </w:pPr>
                      <w:r w:rsidRPr="007F3DCF">
                        <w:rPr>
                          <w:rFonts w:asciiTheme="minorHAnsi" w:hAnsiTheme="minorHAnsi"/>
                          <w:sz w:val="22"/>
                          <w:szCs w:val="22"/>
                        </w:rPr>
                        <w:t>The 7</w:t>
                      </w:r>
                      <w:r w:rsidRPr="007F3DCF">
                        <w:rPr>
                          <w:rFonts w:asciiTheme="minorHAnsi" w:hAnsiTheme="minorHAnsi"/>
                          <w:sz w:val="22"/>
                          <w:szCs w:val="22"/>
                          <w:vertAlign w:val="superscript"/>
                        </w:rPr>
                        <w:t>th</w:t>
                      </w:r>
                      <w:r>
                        <w:rPr>
                          <w:rFonts w:asciiTheme="minorHAnsi" w:hAnsiTheme="minorHAnsi"/>
                          <w:sz w:val="22"/>
                          <w:szCs w:val="22"/>
                        </w:rPr>
                        <w:t xml:space="preserve"> G</w:t>
                      </w:r>
                      <w:r w:rsidRPr="007F3DCF">
                        <w:rPr>
                          <w:rFonts w:asciiTheme="minorHAnsi" w:hAnsiTheme="minorHAnsi"/>
                          <w:sz w:val="22"/>
                          <w:szCs w:val="22"/>
                        </w:rPr>
                        <w:t xml:space="preserve">rade Team uses an email address bank, to communicate information with parents. When individual teachers, or the Team as a whole, need to inform you of upcoming events or important dates we will use this format of communication. This also helps us in contacting you as individual circumstances arise. If your email address changes and you still wish to be on the email list, we ask that you inform us of the change. </w:t>
                      </w:r>
                    </w:p>
                    <w:p w:rsidR="009F2245" w:rsidRDefault="009F2245"/>
                  </w:txbxContent>
                </v:textbox>
              </v:shape>
            </w:pict>
          </mc:Fallback>
        </mc:AlternateContent>
      </w:r>
    </w:p>
    <w:p w:rsidR="0017336F" w:rsidRDefault="0017336F"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FB0586" w:rsidRPr="007670D1" w:rsidRDefault="00FB0586" w:rsidP="00FB0586">
      <w:pPr>
        <w:jc w:val="center"/>
        <w:rPr>
          <w:rFonts w:ascii="Calibri" w:hAnsi="Calibri"/>
          <w:sz w:val="36"/>
          <w:szCs w:val="36"/>
        </w:rPr>
      </w:pPr>
      <w:r w:rsidRPr="007670D1">
        <w:rPr>
          <w:rFonts w:ascii="Calibri" w:hAnsi="Calibri"/>
          <w:bCs/>
          <w:sz w:val="36"/>
          <w:szCs w:val="36"/>
        </w:rPr>
        <w:lastRenderedPageBreak/>
        <w:t xml:space="preserve">Science 7 - </w:t>
      </w:r>
      <w:r w:rsidRPr="007670D1">
        <w:rPr>
          <w:rFonts w:ascii="Calibri" w:hAnsi="Calibri"/>
          <w:sz w:val="36"/>
          <w:szCs w:val="36"/>
        </w:rPr>
        <w:t>Learning Goals</w:t>
      </w:r>
    </w:p>
    <w:p w:rsidR="00FB0586" w:rsidRPr="007670D1" w:rsidRDefault="00FB0586" w:rsidP="00FB0586">
      <w:pPr>
        <w:jc w:val="center"/>
        <w:rPr>
          <w:rFonts w:ascii="Calibri" w:hAnsi="Calibri"/>
          <w:sz w:val="28"/>
        </w:rPr>
      </w:pPr>
    </w:p>
    <w:p w:rsidR="00FB0586" w:rsidRPr="007670D1" w:rsidRDefault="00FB0586" w:rsidP="00FB0586">
      <w:pPr>
        <w:pStyle w:val="NoSpacing"/>
        <w:rPr>
          <w:sz w:val="28"/>
          <w:szCs w:val="28"/>
          <w:u w:val="single"/>
        </w:rPr>
      </w:pPr>
      <w:r w:rsidRPr="007670D1">
        <w:rPr>
          <w:sz w:val="28"/>
          <w:szCs w:val="28"/>
          <w:u w:val="single"/>
        </w:rPr>
        <w:t>Unit I – Measurement &amp; Analysis</w:t>
      </w:r>
    </w:p>
    <w:p w:rsidR="00FB0586" w:rsidRPr="007670D1" w:rsidRDefault="00FB0586" w:rsidP="00FB0586">
      <w:pPr>
        <w:pStyle w:val="NoSpacing"/>
        <w:numPr>
          <w:ilvl w:val="0"/>
          <w:numId w:val="7"/>
        </w:numPr>
        <w:rPr>
          <w:sz w:val="24"/>
          <w:szCs w:val="24"/>
        </w:rPr>
      </w:pPr>
      <w:r w:rsidRPr="007670D1">
        <w:rPr>
          <w:sz w:val="24"/>
          <w:szCs w:val="24"/>
        </w:rPr>
        <w:t xml:space="preserve">      The Scientific Method</w:t>
      </w:r>
    </w:p>
    <w:p w:rsidR="00FB0586" w:rsidRPr="007670D1" w:rsidRDefault="00FB0586" w:rsidP="00FB0586">
      <w:pPr>
        <w:pStyle w:val="NoSpacing"/>
        <w:numPr>
          <w:ilvl w:val="0"/>
          <w:numId w:val="7"/>
        </w:numPr>
        <w:rPr>
          <w:sz w:val="24"/>
          <w:szCs w:val="24"/>
        </w:rPr>
      </w:pPr>
      <w:r w:rsidRPr="007670D1">
        <w:rPr>
          <w:sz w:val="24"/>
          <w:szCs w:val="24"/>
        </w:rPr>
        <w:t xml:space="preserve">      Metric System</w:t>
      </w:r>
    </w:p>
    <w:p w:rsidR="00FB0586" w:rsidRPr="007670D1" w:rsidRDefault="00FB0586" w:rsidP="00FB0586">
      <w:pPr>
        <w:pStyle w:val="NoSpacing"/>
        <w:numPr>
          <w:ilvl w:val="0"/>
          <w:numId w:val="7"/>
        </w:numPr>
        <w:rPr>
          <w:sz w:val="24"/>
          <w:szCs w:val="24"/>
        </w:rPr>
      </w:pPr>
      <w:r w:rsidRPr="007670D1">
        <w:rPr>
          <w:sz w:val="24"/>
          <w:szCs w:val="24"/>
        </w:rPr>
        <w:t xml:space="preserve">      Analysis &amp; Inquiry</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II – The Nature of Life</w:t>
      </w:r>
    </w:p>
    <w:p w:rsidR="00FB0586" w:rsidRPr="007670D1" w:rsidRDefault="00FB0586" w:rsidP="007670D1">
      <w:pPr>
        <w:pStyle w:val="NoSpacing"/>
        <w:numPr>
          <w:ilvl w:val="0"/>
          <w:numId w:val="6"/>
        </w:numPr>
        <w:tabs>
          <w:tab w:val="left" w:pos="990"/>
        </w:tabs>
        <w:ind w:left="990" w:hanging="450"/>
        <w:rPr>
          <w:sz w:val="24"/>
          <w:szCs w:val="24"/>
        </w:rPr>
      </w:pPr>
      <w:r w:rsidRPr="007670D1">
        <w:rPr>
          <w:sz w:val="24"/>
          <w:szCs w:val="24"/>
        </w:rPr>
        <w:t>The Microscope</w:t>
      </w:r>
      <w:bookmarkStart w:id="0" w:name="_GoBack"/>
      <w:bookmarkEnd w:id="0"/>
    </w:p>
    <w:p w:rsidR="00FB0586" w:rsidRPr="007670D1" w:rsidRDefault="00FB0586" w:rsidP="00FB0586">
      <w:pPr>
        <w:pStyle w:val="NoSpacing"/>
        <w:ind w:firstLine="360"/>
        <w:rPr>
          <w:sz w:val="24"/>
          <w:szCs w:val="24"/>
        </w:rPr>
      </w:pPr>
      <w:r w:rsidRPr="007670D1">
        <w:rPr>
          <w:sz w:val="24"/>
          <w:szCs w:val="24"/>
        </w:rPr>
        <w:t>II.         Characteristics &amp; Needs of Living Things</w:t>
      </w:r>
    </w:p>
    <w:p w:rsidR="00FB0586" w:rsidRPr="007670D1" w:rsidRDefault="00765D33" w:rsidP="00765D33">
      <w:pPr>
        <w:pStyle w:val="NoSpacing"/>
        <w:ind w:left="360"/>
        <w:rPr>
          <w:sz w:val="24"/>
          <w:szCs w:val="24"/>
        </w:rPr>
      </w:pPr>
      <w:r w:rsidRPr="007670D1">
        <w:rPr>
          <w:sz w:val="24"/>
          <w:szCs w:val="24"/>
        </w:rPr>
        <w:t xml:space="preserve">III.        </w:t>
      </w:r>
      <w:r w:rsidR="00FB0586" w:rsidRPr="007670D1">
        <w:rPr>
          <w:sz w:val="24"/>
          <w:szCs w:val="24"/>
        </w:rPr>
        <w:t>Classification</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rPr>
      </w:pPr>
      <w:r w:rsidRPr="007670D1">
        <w:rPr>
          <w:sz w:val="28"/>
          <w:szCs w:val="28"/>
          <w:u w:val="single"/>
        </w:rPr>
        <w:t>Unit III – The Living Environment</w:t>
      </w:r>
    </w:p>
    <w:p w:rsidR="00FB0586" w:rsidRPr="007670D1" w:rsidRDefault="00FB0586" w:rsidP="00FB0586">
      <w:pPr>
        <w:pStyle w:val="NoSpacing"/>
        <w:numPr>
          <w:ilvl w:val="0"/>
          <w:numId w:val="9"/>
        </w:numPr>
        <w:rPr>
          <w:sz w:val="24"/>
          <w:szCs w:val="24"/>
        </w:rPr>
      </w:pPr>
      <w:r w:rsidRPr="007670D1">
        <w:rPr>
          <w:sz w:val="24"/>
          <w:szCs w:val="24"/>
        </w:rPr>
        <w:t xml:space="preserve">      Cell Theory</w:t>
      </w:r>
    </w:p>
    <w:p w:rsidR="00FB0586" w:rsidRPr="007670D1" w:rsidRDefault="00FB0586" w:rsidP="00FB0586">
      <w:pPr>
        <w:pStyle w:val="NoSpacing"/>
        <w:numPr>
          <w:ilvl w:val="0"/>
          <w:numId w:val="9"/>
        </w:numPr>
        <w:rPr>
          <w:sz w:val="24"/>
          <w:szCs w:val="24"/>
        </w:rPr>
      </w:pPr>
      <w:r w:rsidRPr="007670D1">
        <w:rPr>
          <w:sz w:val="24"/>
          <w:szCs w:val="24"/>
        </w:rPr>
        <w:t xml:space="preserve">      Cell Structures &amp; Functions</w:t>
      </w:r>
    </w:p>
    <w:p w:rsidR="00FB0586" w:rsidRPr="007670D1" w:rsidRDefault="00FB0586" w:rsidP="00FB0586">
      <w:pPr>
        <w:pStyle w:val="NoSpacing"/>
        <w:numPr>
          <w:ilvl w:val="0"/>
          <w:numId w:val="9"/>
        </w:numPr>
        <w:rPr>
          <w:sz w:val="24"/>
          <w:szCs w:val="24"/>
        </w:rPr>
      </w:pPr>
      <w:r w:rsidRPr="007670D1">
        <w:rPr>
          <w:sz w:val="24"/>
          <w:szCs w:val="24"/>
        </w:rPr>
        <w:t xml:space="preserve">       Cell Processes</w:t>
      </w:r>
    </w:p>
    <w:p w:rsidR="00FB0586" w:rsidRPr="007670D1" w:rsidRDefault="00FB0586" w:rsidP="00FB0586">
      <w:pPr>
        <w:pStyle w:val="NoSpacing"/>
        <w:ind w:left="1440"/>
        <w:rPr>
          <w:sz w:val="24"/>
          <w:szCs w:val="24"/>
        </w:rPr>
      </w:pPr>
    </w:p>
    <w:p w:rsidR="00FB0586" w:rsidRPr="007670D1" w:rsidRDefault="00FB0586" w:rsidP="00FB0586">
      <w:pPr>
        <w:pStyle w:val="NoSpacing"/>
        <w:rPr>
          <w:sz w:val="28"/>
          <w:szCs w:val="28"/>
          <w:u w:val="single"/>
        </w:rPr>
      </w:pPr>
      <w:r w:rsidRPr="007670D1">
        <w:rPr>
          <w:sz w:val="28"/>
          <w:szCs w:val="28"/>
          <w:u w:val="single"/>
        </w:rPr>
        <w:t>Unit IV – Systems: Organ Systems, Skeletal, Muscular &amp; Digestive</w:t>
      </w:r>
    </w:p>
    <w:p w:rsidR="00FB0586" w:rsidRPr="007670D1" w:rsidRDefault="00FB0586" w:rsidP="00FB0586">
      <w:pPr>
        <w:pStyle w:val="NoSpacing"/>
        <w:numPr>
          <w:ilvl w:val="0"/>
          <w:numId w:val="8"/>
        </w:numPr>
        <w:rPr>
          <w:sz w:val="24"/>
          <w:szCs w:val="24"/>
        </w:rPr>
      </w:pPr>
      <w:r w:rsidRPr="007670D1">
        <w:rPr>
          <w:sz w:val="24"/>
          <w:szCs w:val="24"/>
        </w:rPr>
        <w:t xml:space="preserve">     Organ Systems</w:t>
      </w:r>
    </w:p>
    <w:p w:rsidR="00FB0586" w:rsidRPr="007670D1" w:rsidRDefault="00FB0586" w:rsidP="007670D1">
      <w:pPr>
        <w:pStyle w:val="NoSpacing"/>
        <w:numPr>
          <w:ilvl w:val="0"/>
          <w:numId w:val="8"/>
        </w:numPr>
        <w:rPr>
          <w:sz w:val="24"/>
          <w:szCs w:val="24"/>
        </w:rPr>
      </w:pPr>
      <w:r w:rsidRPr="007670D1">
        <w:rPr>
          <w:sz w:val="24"/>
          <w:szCs w:val="24"/>
        </w:rPr>
        <w:t xml:space="preserve">     Skeletal System</w:t>
      </w:r>
    </w:p>
    <w:p w:rsidR="00FB0586" w:rsidRPr="007670D1" w:rsidRDefault="00FB0586" w:rsidP="00FB0586">
      <w:pPr>
        <w:pStyle w:val="NoSpacing"/>
        <w:numPr>
          <w:ilvl w:val="0"/>
          <w:numId w:val="8"/>
        </w:numPr>
        <w:rPr>
          <w:sz w:val="24"/>
          <w:szCs w:val="24"/>
        </w:rPr>
      </w:pPr>
      <w:r w:rsidRPr="007670D1">
        <w:rPr>
          <w:sz w:val="24"/>
          <w:szCs w:val="24"/>
        </w:rPr>
        <w:t xml:space="preserve">     Muscular System</w:t>
      </w:r>
    </w:p>
    <w:p w:rsidR="00FB0586" w:rsidRPr="007670D1" w:rsidRDefault="00FB0586" w:rsidP="00FB0586">
      <w:pPr>
        <w:pStyle w:val="NoSpacing"/>
        <w:numPr>
          <w:ilvl w:val="0"/>
          <w:numId w:val="8"/>
        </w:numPr>
        <w:rPr>
          <w:sz w:val="24"/>
          <w:szCs w:val="24"/>
        </w:rPr>
      </w:pPr>
      <w:r w:rsidRPr="007670D1">
        <w:rPr>
          <w:sz w:val="24"/>
          <w:szCs w:val="24"/>
        </w:rPr>
        <w:t xml:space="preserve">     Digestive System</w:t>
      </w:r>
    </w:p>
    <w:p w:rsidR="00FB0586" w:rsidRPr="007670D1" w:rsidRDefault="00FB0586" w:rsidP="00FB0586">
      <w:pPr>
        <w:pStyle w:val="NoSpacing"/>
        <w:ind w:left="1440"/>
        <w:rPr>
          <w:sz w:val="24"/>
          <w:szCs w:val="24"/>
        </w:rPr>
      </w:pPr>
    </w:p>
    <w:p w:rsidR="00FB0586" w:rsidRPr="007670D1" w:rsidRDefault="00FB0586" w:rsidP="00FB0586">
      <w:pPr>
        <w:pStyle w:val="NoSpacing"/>
        <w:rPr>
          <w:sz w:val="28"/>
          <w:szCs w:val="28"/>
          <w:u w:val="single"/>
        </w:rPr>
      </w:pPr>
      <w:r w:rsidRPr="007670D1">
        <w:rPr>
          <w:sz w:val="28"/>
          <w:szCs w:val="28"/>
          <w:u w:val="single"/>
        </w:rPr>
        <w:t>Unit V – Systems: Circulatory, Respiratory &amp; Excretory</w:t>
      </w:r>
    </w:p>
    <w:p w:rsidR="00FB0586" w:rsidRPr="007670D1" w:rsidRDefault="00FB0586" w:rsidP="00FB0586">
      <w:pPr>
        <w:pStyle w:val="NoSpacing"/>
        <w:numPr>
          <w:ilvl w:val="0"/>
          <w:numId w:val="10"/>
        </w:numPr>
        <w:rPr>
          <w:sz w:val="24"/>
          <w:szCs w:val="24"/>
        </w:rPr>
      </w:pPr>
      <w:r w:rsidRPr="007670D1">
        <w:rPr>
          <w:sz w:val="24"/>
          <w:szCs w:val="24"/>
        </w:rPr>
        <w:t xml:space="preserve">      Circulatory System </w:t>
      </w:r>
    </w:p>
    <w:p w:rsidR="00FB0586" w:rsidRPr="007670D1" w:rsidRDefault="00FB0586" w:rsidP="00FB0586">
      <w:pPr>
        <w:pStyle w:val="NoSpacing"/>
        <w:numPr>
          <w:ilvl w:val="0"/>
          <w:numId w:val="10"/>
        </w:numPr>
        <w:rPr>
          <w:sz w:val="24"/>
          <w:szCs w:val="24"/>
        </w:rPr>
      </w:pPr>
      <w:r w:rsidRPr="007670D1">
        <w:rPr>
          <w:sz w:val="24"/>
          <w:szCs w:val="24"/>
        </w:rPr>
        <w:t xml:space="preserve">      Respiratory System</w:t>
      </w:r>
    </w:p>
    <w:p w:rsidR="00FB0586" w:rsidRPr="007670D1" w:rsidRDefault="00FB0586" w:rsidP="00FB0586">
      <w:pPr>
        <w:pStyle w:val="NoSpacing"/>
        <w:numPr>
          <w:ilvl w:val="0"/>
          <w:numId w:val="10"/>
        </w:numPr>
        <w:rPr>
          <w:sz w:val="24"/>
          <w:szCs w:val="24"/>
        </w:rPr>
      </w:pPr>
      <w:r w:rsidRPr="007670D1">
        <w:rPr>
          <w:sz w:val="24"/>
          <w:szCs w:val="24"/>
        </w:rPr>
        <w:t xml:space="preserve">       Excretory System</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 – Systems: Nervous, Endocrine &amp; Immune</w:t>
      </w:r>
    </w:p>
    <w:p w:rsidR="00FB0586" w:rsidRPr="007670D1" w:rsidRDefault="00FB0586" w:rsidP="00FB0586">
      <w:pPr>
        <w:pStyle w:val="NoSpacing"/>
        <w:numPr>
          <w:ilvl w:val="0"/>
          <w:numId w:val="11"/>
        </w:numPr>
        <w:rPr>
          <w:sz w:val="24"/>
          <w:szCs w:val="24"/>
        </w:rPr>
      </w:pPr>
      <w:r w:rsidRPr="007670D1">
        <w:rPr>
          <w:sz w:val="24"/>
          <w:szCs w:val="24"/>
        </w:rPr>
        <w:t xml:space="preserve">     Nervous System</w:t>
      </w:r>
    </w:p>
    <w:p w:rsidR="00FB0586" w:rsidRPr="007670D1" w:rsidRDefault="00FB0586" w:rsidP="00FB0586">
      <w:pPr>
        <w:pStyle w:val="NoSpacing"/>
        <w:numPr>
          <w:ilvl w:val="0"/>
          <w:numId w:val="11"/>
        </w:numPr>
        <w:rPr>
          <w:sz w:val="24"/>
          <w:szCs w:val="24"/>
        </w:rPr>
      </w:pPr>
      <w:r w:rsidRPr="007670D1">
        <w:rPr>
          <w:sz w:val="24"/>
          <w:szCs w:val="24"/>
        </w:rPr>
        <w:t xml:space="preserve">       Endocrine System</w:t>
      </w:r>
    </w:p>
    <w:p w:rsidR="00FB0586" w:rsidRPr="007670D1" w:rsidRDefault="00FB0586" w:rsidP="00FB0586">
      <w:pPr>
        <w:pStyle w:val="NoSpacing"/>
        <w:numPr>
          <w:ilvl w:val="0"/>
          <w:numId w:val="11"/>
        </w:numPr>
        <w:rPr>
          <w:sz w:val="24"/>
          <w:szCs w:val="24"/>
        </w:rPr>
      </w:pPr>
      <w:r w:rsidRPr="007670D1">
        <w:rPr>
          <w:sz w:val="24"/>
          <w:szCs w:val="24"/>
        </w:rPr>
        <w:t xml:space="preserve">       Immune System</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VII – Reproduction &amp; Genetics</w:t>
      </w:r>
    </w:p>
    <w:p w:rsidR="00FB0586" w:rsidRPr="007670D1" w:rsidRDefault="00FB0586" w:rsidP="00FB0586">
      <w:pPr>
        <w:pStyle w:val="NoSpacing"/>
        <w:numPr>
          <w:ilvl w:val="0"/>
          <w:numId w:val="12"/>
        </w:numPr>
        <w:rPr>
          <w:sz w:val="24"/>
          <w:szCs w:val="24"/>
        </w:rPr>
      </w:pPr>
      <w:r w:rsidRPr="007670D1">
        <w:rPr>
          <w:sz w:val="24"/>
          <w:szCs w:val="24"/>
        </w:rPr>
        <w:t xml:space="preserve">      Reproductive System</w:t>
      </w:r>
    </w:p>
    <w:p w:rsidR="00FB0586" w:rsidRPr="007670D1" w:rsidRDefault="00FB0586" w:rsidP="00FB0586">
      <w:pPr>
        <w:pStyle w:val="NoSpacing"/>
        <w:numPr>
          <w:ilvl w:val="0"/>
          <w:numId w:val="12"/>
        </w:numPr>
        <w:rPr>
          <w:sz w:val="24"/>
          <w:szCs w:val="24"/>
        </w:rPr>
      </w:pPr>
      <w:r w:rsidRPr="007670D1">
        <w:rPr>
          <w:sz w:val="24"/>
          <w:szCs w:val="24"/>
        </w:rPr>
        <w:t xml:space="preserve">      Genetics</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VIII – Ecology</w:t>
      </w:r>
    </w:p>
    <w:p w:rsidR="00FB0586" w:rsidRPr="007670D1" w:rsidRDefault="00FB0586" w:rsidP="00FB0586">
      <w:pPr>
        <w:pStyle w:val="NoSpacing"/>
        <w:ind w:firstLine="360"/>
        <w:rPr>
          <w:sz w:val="24"/>
          <w:szCs w:val="24"/>
        </w:rPr>
      </w:pPr>
      <w:r w:rsidRPr="007670D1">
        <w:rPr>
          <w:sz w:val="24"/>
          <w:szCs w:val="24"/>
        </w:rPr>
        <w:t xml:space="preserve">I.          Changes in Living Things </w:t>
      </w:r>
      <w:proofErr w:type="gramStart"/>
      <w:r w:rsidRPr="007670D1">
        <w:rPr>
          <w:sz w:val="24"/>
          <w:szCs w:val="24"/>
        </w:rPr>
        <w:t>Over</w:t>
      </w:r>
      <w:proofErr w:type="gramEnd"/>
      <w:r w:rsidRPr="007670D1">
        <w:rPr>
          <w:sz w:val="24"/>
          <w:szCs w:val="24"/>
        </w:rPr>
        <w:t xml:space="preserve"> Time</w:t>
      </w:r>
    </w:p>
    <w:p w:rsidR="00FB0586" w:rsidRPr="007670D1" w:rsidRDefault="00FB0586" w:rsidP="00FB0586">
      <w:pPr>
        <w:pStyle w:val="NoSpacing"/>
        <w:ind w:firstLine="360"/>
        <w:rPr>
          <w:sz w:val="24"/>
          <w:szCs w:val="24"/>
        </w:rPr>
      </w:pPr>
      <w:r w:rsidRPr="007670D1">
        <w:rPr>
          <w:sz w:val="24"/>
          <w:szCs w:val="24"/>
        </w:rPr>
        <w:t xml:space="preserve">II.         Interactions </w:t>
      </w:r>
      <w:proofErr w:type="gramStart"/>
      <w:r w:rsidRPr="007670D1">
        <w:rPr>
          <w:sz w:val="24"/>
          <w:szCs w:val="24"/>
        </w:rPr>
        <w:t>Among</w:t>
      </w:r>
      <w:proofErr w:type="gramEnd"/>
      <w:r w:rsidRPr="007670D1">
        <w:rPr>
          <w:sz w:val="24"/>
          <w:szCs w:val="24"/>
        </w:rPr>
        <w:t xml:space="preserve"> Living Things</w:t>
      </w:r>
    </w:p>
    <w:p w:rsidR="00FB0586" w:rsidRPr="007670D1" w:rsidRDefault="00FB0586" w:rsidP="007670D1">
      <w:pPr>
        <w:pStyle w:val="NoSpacing"/>
        <w:numPr>
          <w:ilvl w:val="0"/>
          <w:numId w:val="12"/>
        </w:numPr>
        <w:rPr>
          <w:sz w:val="24"/>
          <w:szCs w:val="24"/>
        </w:rPr>
      </w:pPr>
      <w:r w:rsidRPr="007670D1">
        <w:rPr>
          <w:sz w:val="24"/>
          <w:szCs w:val="24"/>
        </w:rPr>
        <w:t>Cycles in Nature</w:t>
      </w:r>
    </w:p>
    <w:p w:rsidR="00FB0586" w:rsidRPr="007670D1" w:rsidRDefault="00FB0586" w:rsidP="007670D1">
      <w:pPr>
        <w:pStyle w:val="NoSpacing"/>
        <w:numPr>
          <w:ilvl w:val="0"/>
          <w:numId w:val="12"/>
        </w:numPr>
        <w:rPr>
          <w:sz w:val="24"/>
          <w:szCs w:val="24"/>
        </w:rPr>
      </w:pPr>
      <w:r w:rsidRPr="007670D1">
        <w:rPr>
          <w:sz w:val="24"/>
          <w:szCs w:val="24"/>
        </w:rPr>
        <w:t>Earth’s Biomes</w:t>
      </w:r>
    </w:p>
    <w:p w:rsidR="00FB0586" w:rsidRPr="001B19DD" w:rsidRDefault="00FB0586" w:rsidP="00FB0586">
      <w:pPr>
        <w:jc w:val="center"/>
        <w:rPr>
          <w:rFonts w:ascii="Calibri" w:hAnsi="Calibri"/>
          <w:b/>
          <w:sz w:val="48"/>
          <w:szCs w:val="48"/>
        </w:rPr>
      </w:pPr>
      <w:r w:rsidRPr="001B19DD">
        <w:rPr>
          <w:rFonts w:ascii="Calibri" w:hAnsi="Calibri"/>
          <w:b/>
          <w:sz w:val="48"/>
          <w:szCs w:val="48"/>
        </w:rPr>
        <w:lastRenderedPageBreak/>
        <w:t xml:space="preserve">***Sign and Return </w:t>
      </w:r>
    </w:p>
    <w:p w:rsidR="00FB0586" w:rsidRPr="001B19DD" w:rsidRDefault="00FB0586" w:rsidP="00FB0586">
      <w:pPr>
        <w:jc w:val="center"/>
        <w:rPr>
          <w:rFonts w:ascii="Calibri" w:hAnsi="Calibri"/>
          <w:b/>
          <w:sz w:val="48"/>
          <w:szCs w:val="48"/>
        </w:rPr>
      </w:pPr>
      <w:proofErr w:type="gramStart"/>
      <w:r w:rsidRPr="001B19DD">
        <w:rPr>
          <w:rFonts w:ascii="Calibri" w:hAnsi="Calibri"/>
          <w:b/>
          <w:sz w:val="48"/>
          <w:szCs w:val="48"/>
        </w:rPr>
        <w:t>this</w:t>
      </w:r>
      <w:proofErr w:type="gramEnd"/>
      <w:r w:rsidRPr="001B19DD">
        <w:rPr>
          <w:rFonts w:ascii="Calibri" w:hAnsi="Calibri"/>
          <w:b/>
          <w:sz w:val="48"/>
          <w:szCs w:val="48"/>
        </w:rPr>
        <w:t xml:space="preserve"> Page ONLY!***</w:t>
      </w:r>
    </w:p>
    <w:p w:rsidR="00FB0586" w:rsidRPr="00901642" w:rsidRDefault="00FB0586" w:rsidP="00FB0586">
      <w:pPr>
        <w:jc w:val="center"/>
        <w:rPr>
          <w:rFonts w:ascii="Calibri" w:hAnsi="Calibri"/>
          <w:b/>
          <w:sz w:val="28"/>
          <w:szCs w:val="28"/>
        </w:rPr>
      </w:pPr>
    </w:p>
    <w:p w:rsidR="00FB0586" w:rsidRPr="001B19DD" w:rsidRDefault="00FB0586" w:rsidP="00FB0586">
      <w:pPr>
        <w:jc w:val="center"/>
        <w:rPr>
          <w:rFonts w:ascii="Calibri" w:hAnsi="Calibri"/>
          <w:b/>
          <w:bCs/>
          <w:sz w:val="32"/>
          <w:szCs w:val="32"/>
        </w:rPr>
      </w:pPr>
      <w:r w:rsidRPr="001B19DD">
        <w:rPr>
          <w:rFonts w:ascii="Calibri" w:hAnsi="Calibri"/>
          <w:b/>
          <w:bCs/>
          <w:sz w:val="32"/>
          <w:szCs w:val="32"/>
        </w:rPr>
        <w:t>Science 7</w:t>
      </w:r>
    </w:p>
    <w:p w:rsidR="00FB0586" w:rsidRPr="001B19DD" w:rsidRDefault="00FB0586" w:rsidP="00FB0586">
      <w:pPr>
        <w:jc w:val="center"/>
        <w:rPr>
          <w:rFonts w:ascii="Calibri" w:hAnsi="Calibri"/>
          <w:b/>
          <w:bCs/>
          <w:sz w:val="32"/>
          <w:szCs w:val="32"/>
        </w:rPr>
      </w:pPr>
      <w:r w:rsidRPr="001B19DD">
        <w:rPr>
          <w:rFonts w:ascii="Calibri" w:hAnsi="Calibri"/>
          <w:b/>
          <w:bCs/>
          <w:sz w:val="32"/>
          <w:szCs w:val="32"/>
        </w:rPr>
        <w:t>Expectations &amp; Procedures</w:t>
      </w:r>
    </w:p>
    <w:p w:rsidR="00FB0586" w:rsidRPr="00901642" w:rsidRDefault="00FB0586" w:rsidP="00FB0586">
      <w:pPr>
        <w:jc w:val="center"/>
        <w:rPr>
          <w:rFonts w:ascii="Calibri" w:hAnsi="Calibri"/>
          <w:b/>
          <w:sz w:val="28"/>
          <w:szCs w:val="28"/>
        </w:rPr>
      </w:pPr>
    </w:p>
    <w:p w:rsidR="00FB0586" w:rsidRPr="00901642" w:rsidRDefault="00FB0586" w:rsidP="00FB0586">
      <w:pPr>
        <w:jc w:val="center"/>
        <w:rPr>
          <w:rFonts w:ascii="Calibri" w:hAnsi="Calibri"/>
          <w:sz w:val="28"/>
          <w:szCs w:val="28"/>
        </w:rPr>
      </w:pPr>
    </w:p>
    <w:p w:rsidR="00FB0586" w:rsidRPr="00901642" w:rsidRDefault="00FB0586" w:rsidP="00FB0586">
      <w:pPr>
        <w:rPr>
          <w:rFonts w:ascii="Calibri" w:hAnsi="Calibri"/>
        </w:rPr>
      </w:pPr>
      <w:r w:rsidRPr="00901642">
        <w:rPr>
          <w:rFonts w:ascii="Calibri" w:hAnsi="Calibri"/>
        </w:rPr>
        <w:t xml:space="preserve">Please sign and return this sheet only to </w:t>
      </w:r>
      <w:r w:rsidRPr="00901642">
        <w:rPr>
          <w:rFonts w:ascii="Calibri" w:hAnsi="Calibri"/>
          <w:b/>
        </w:rPr>
        <w:t>Mrs. Fulton</w:t>
      </w:r>
      <w:r w:rsidRPr="00901642">
        <w:rPr>
          <w:rFonts w:ascii="Calibri" w:hAnsi="Calibri"/>
        </w:rPr>
        <w:t xml:space="preserve"> indicating that you, the parent/guardian, have read and understand the above information. Please keep the rest </w:t>
      </w:r>
    </w:p>
    <w:p w:rsidR="00FB0586" w:rsidRPr="00901642" w:rsidRDefault="00FB0586" w:rsidP="00FB0586">
      <w:pPr>
        <w:rPr>
          <w:rFonts w:ascii="Calibri" w:hAnsi="Calibri"/>
        </w:rPr>
      </w:pPr>
      <w:proofErr w:type="gramStart"/>
      <w:r w:rsidRPr="00901642">
        <w:rPr>
          <w:rFonts w:ascii="Calibri" w:hAnsi="Calibri"/>
        </w:rPr>
        <w:t>of</w:t>
      </w:r>
      <w:proofErr w:type="gramEnd"/>
      <w:r w:rsidRPr="00901642">
        <w:rPr>
          <w:rFonts w:ascii="Calibri" w:hAnsi="Calibri"/>
        </w:rPr>
        <w:t xml:space="preserve"> the papers in case you ever have any questions or concerns regarding the grading policy/procedures for Science.</w:t>
      </w:r>
    </w:p>
    <w:p w:rsidR="00FB0586" w:rsidRPr="00901642" w:rsidRDefault="00FB0586" w:rsidP="00FB0586">
      <w:pPr>
        <w:rPr>
          <w:rFonts w:ascii="Calibri" w:hAnsi="Calibri"/>
          <w:sz w:val="22"/>
          <w:szCs w:val="22"/>
        </w:rPr>
      </w:pPr>
    </w:p>
    <w:p w:rsidR="00FB0586" w:rsidRPr="00901642" w:rsidRDefault="00FB0586" w:rsidP="00FB0586">
      <w:pPr>
        <w:rPr>
          <w:rFonts w:ascii="Calibri" w:hAnsi="Calibri"/>
          <w:sz w:val="22"/>
          <w:szCs w:val="22"/>
        </w:rPr>
      </w:pPr>
    </w:p>
    <w:p w:rsidR="00FB0586" w:rsidRPr="00901642" w:rsidRDefault="00FB0586" w:rsidP="00FB0586">
      <w:pPr>
        <w:jc w:val="center"/>
        <w:rPr>
          <w:rFonts w:ascii="Calibri" w:hAnsi="Calibri"/>
          <w:sz w:val="20"/>
        </w:rPr>
      </w:pPr>
      <w:r w:rsidRPr="00901642">
        <w:rPr>
          <w:rFonts w:ascii="Calibri" w:hAnsi="Calibri"/>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Printed</w:t>
      </w:r>
      <w:r w:rsidRPr="00901642">
        <w:rPr>
          <w:rFonts w:ascii="Calibri" w:hAnsi="Calibri"/>
          <w:sz w:val="20"/>
        </w:rPr>
        <w:t xml:space="preserve"> </w:t>
      </w:r>
      <w:r w:rsidRPr="00901642">
        <w:rPr>
          <w:rFonts w:ascii="Calibri" w:hAnsi="Calibri"/>
          <w:b/>
          <w:sz w:val="20"/>
        </w:rPr>
        <w:t>Student Name</w:t>
      </w:r>
      <w:r w:rsidRPr="00901642">
        <w:rPr>
          <w:rFonts w:ascii="Calibri" w:hAnsi="Calibri"/>
          <w:sz w:val="20"/>
        </w:rPr>
        <w:t>)</w:t>
      </w:r>
    </w:p>
    <w:p w:rsidR="00FB0586" w:rsidRPr="00901642" w:rsidRDefault="00FB0586" w:rsidP="00FB0586">
      <w:pPr>
        <w:jc w:val="center"/>
        <w:rPr>
          <w:rFonts w:ascii="Calibri" w:hAnsi="Calibri"/>
        </w:rPr>
      </w:pPr>
    </w:p>
    <w:p w:rsidR="00FB0586" w:rsidRPr="00901642" w:rsidRDefault="00FB0586" w:rsidP="00FB0586">
      <w:pPr>
        <w:jc w:val="center"/>
        <w:rPr>
          <w:rFonts w:ascii="Calibri" w:hAnsi="Calibri"/>
        </w:rPr>
      </w:pPr>
    </w:p>
    <w:p w:rsidR="00FB0586" w:rsidRPr="00901642" w:rsidRDefault="00FB0586" w:rsidP="00FB0586">
      <w:pPr>
        <w:jc w:val="center"/>
        <w:rPr>
          <w:rFonts w:ascii="Calibri" w:hAnsi="Calibri"/>
        </w:rPr>
      </w:pPr>
      <w:r w:rsidRPr="00901642">
        <w:rPr>
          <w:rFonts w:ascii="Calibri" w:hAnsi="Calibri"/>
          <w:highlight w:val="yellow"/>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Parent/Guardian Signature</w:t>
      </w:r>
      <w:r w:rsidRPr="00901642">
        <w:rPr>
          <w:rFonts w:ascii="Calibri" w:hAnsi="Calibri"/>
          <w:sz w:val="20"/>
        </w:rPr>
        <w:t>)</w:t>
      </w: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r w:rsidRPr="00901642">
        <w:rPr>
          <w:rFonts w:ascii="Calibri" w:hAnsi="Calibri"/>
          <w:highlight w:val="yellow"/>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Parent Email Address</w:t>
      </w:r>
      <w:r w:rsidRPr="00901642">
        <w:rPr>
          <w:rFonts w:ascii="Calibri" w:hAnsi="Calibri"/>
          <w:sz w:val="20"/>
        </w:rPr>
        <w:t>)</w:t>
      </w:r>
    </w:p>
    <w:p w:rsidR="00FB0586" w:rsidRPr="00901642" w:rsidRDefault="00FB0586" w:rsidP="00FB0586">
      <w:pPr>
        <w:jc w:val="cente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jc w:val="right"/>
        <w:rPr>
          <w:rFonts w:ascii="Calibri" w:hAnsi="Calibri"/>
          <w:sz w:val="20"/>
        </w:rPr>
      </w:pPr>
    </w:p>
    <w:p w:rsidR="00FB0586" w:rsidRPr="00901642" w:rsidRDefault="00FB0586" w:rsidP="00FB0586">
      <w:pPr>
        <w:rPr>
          <w:rFonts w:ascii="Calibri" w:hAnsi="Calibri"/>
        </w:rPr>
      </w:pPr>
      <w:r w:rsidRPr="00901642">
        <w:rPr>
          <w:rFonts w:ascii="Calibri" w:hAnsi="Calibri"/>
        </w:rPr>
        <w:t>Thank you and I look forward to a great two years with your student!</w:t>
      </w:r>
    </w:p>
    <w:p w:rsidR="00FB0586" w:rsidRPr="00901642" w:rsidRDefault="00FB0586" w:rsidP="00FB0586">
      <w:pPr>
        <w:rPr>
          <w:rFonts w:ascii="Calibri" w:hAnsi="Calibri"/>
        </w:rPr>
      </w:pPr>
    </w:p>
    <w:p w:rsidR="00FB0586" w:rsidRPr="00901642" w:rsidRDefault="00FB0586" w:rsidP="00FB0586">
      <w:pPr>
        <w:rPr>
          <w:rFonts w:ascii="Calibri" w:hAnsi="Calibri"/>
        </w:rPr>
      </w:pPr>
      <w:r w:rsidRPr="00901642">
        <w:rPr>
          <w:rFonts w:ascii="Calibri" w:hAnsi="Calibri"/>
        </w:rPr>
        <w:t>Edie Fulton</w:t>
      </w:r>
    </w:p>
    <w:p w:rsidR="00FB0586" w:rsidRPr="00901642" w:rsidRDefault="00FB0586" w:rsidP="00FB0586">
      <w:pPr>
        <w:rPr>
          <w:rFonts w:ascii="Calibri" w:hAnsi="Calibri"/>
        </w:rPr>
      </w:pPr>
      <w:r w:rsidRPr="00901642">
        <w:rPr>
          <w:rFonts w:ascii="Calibri" w:hAnsi="Calibri"/>
        </w:rPr>
        <w:t>Science 7&amp;8</w:t>
      </w:r>
    </w:p>
    <w:p w:rsidR="00FB0586" w:rsidRPr="007F3DCF" w:rsidRDefault="00FB0586" w:rsidP="00FB0586">
      <w:pPr>
        <w:rPr>
          <w:rFonts w:asciiTheme="minorHAnsi" w:hAnsiTheme="minorHAnsi"/>
          <w:sz w:val="22"/>
          <w:szCs w:val="22"/>
        </w:rPr>
      </w:pPr>
    </w:p>
    <w:sectPr w:rsidR="00FB0586" w:rsidRPr="007F3DC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B1" w:rsidRDefault="006F36D9">
      <w:r>
        <w:separator/>
      </w:r>
    </w:p>
  </w:endnote>
  <w:endnote w:type="continuationSeparator" w:id="0">
    <w:p w:rsidR="009912B1" w:rsidRDefault="006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B1" w:rsidRDefault="006F36D9">
      <w:r>
        <w:separator/>
      </w:r>
    </w:p>
  </w:footnote>
  <w:footnote w:type="continuationSeparator" w:id="0">
    <w:p w:rsidR="009912B1" w:rsidRDefault="006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16" w:rsidRDefault="0076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207"/>
    <w:multiLevelType w:val="hybridMultilevel"/>
    <w:tmpl w:val="FFE0E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F41AD"/>
    <w:multiLevelType w:val="hybridMultilevel"/>
    <w:tmpl w:val="31F625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66F35"/>
    <w:multiLevelType w:val="hybridMultilevel"/>
    <w:tmpl w:val="F20C3800"/>
    <w:lvl w:ilvl="0" w:tplc="7F348D3E">
      <w:start w:val="4"/>
      <w:numFmt w:val="upperRoman"/>
      <w:lvlText w:val="%1&gt;"/>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E7E52"/>
    <w:multiLevelType w:val="hybridMultilevel"/>
    <w:tmpl w:val="7AEAFCC2"/>
    <w:lvl w:ilvl="0" w:tplc="9EB61E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2281B"/>
    <w:multiLevelType w:val="hybridMultilevel"/>
    <w:tmpl w:val="EA149CFA"/>
    <w:lvl w:ilvl="0" w:tplc="F578AC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E5B51"/>
    <w:multiLevelType w:val="hybridMultilevel"/>
    <w:tmpl w:val="EBDA963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248EC"/>
    <w:multiLevelType w:val="hybridMultilevel"/>
    <w:tmpl w:val="24C61AAC"/>
    <w:lvl w:ilvl="0" w:tplc="EA42A8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A0DC9F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0300B"/>
    <w:multiLevelType w:val="hybridMultilevel"/>
    <w:tmpl w:val="7DEC6A38"/>
    <w:lvl w:ilvl="0" w:tplc="AD145E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D13B4"/>
    <w:multiLevelType w:val="hybridMultilevel"/>
    <w:tmpl w:val="187C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4402C"/>
    <w:multiLevelType w:val="hybridMultilevel"/>
    <w:tmpl w:val="7AEAFCC2"/>
    <w:lvl w:ilvl="0" w:tplc="9EB61E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E711B"/>
    <w:multiLevelType w:val="hybridMultilevel"/>
    <w:tmpl w:val="CBA28F3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9383D"/>
    <w:multiLevelType w:val="hybridMultilevel"/>
    <w:tmpl w:val="854639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113ACA"/>
    <w:multiLevelType w:val="hybridMultilevel"/>
    <w:tmpl w:val="B5E49AE6"/>
    <w:lvl w:ilvl="0" w:tplc="70BC43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103C8"/>
    <w:multiLevelType w:val="hybridMultilevel"/>
    <w:tmpl w:val="3C5E4E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D207580">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F0D73"/>
    <w:multiLevelType w:val="hybridMultilevel"/>
    <w:tmpl w:val="CA8CF616"/>
    <w:lvl w:ilvl="0" w:tplc="9662A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8"/>
  </w:num>
  <w:num w:numId="6">
    <w:abstractNumId w:val="13"/>
  </w:num>
  <w:num w:numId="7">
    <w:abstractNumId w:val="3"/>
  </w:num>
  <w:num w:numId="8">
    <w:abstractNumId w:val="9"/>
  </w:num>
  <w:num w:numId="9">
    <w:abstractNumId w:val="7"/>
  </w:num>
  <w:num w:numId="10">
    <w:abstractNumId w:val="12"/>
  </w:num>
  <w:num w:numId="11">
    <w:abstractNumId w:val="4"/>
  </w:num>
  <w:num w:numId="12">
    <w:abstractNumId w:val="1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EA"/>
    <w:rsid w:val="000D2BAE"/>
    <w:rsid w:val="0017336F"/>
    <w:rsid w:val="00300D24"/>
    <w:rsid w:val="00317E14"/>
    <w:rsid w:val="006F36D9"/>
    <w:rsid w:val="00765D33"/>
    <w:rsid w:val="007670D1"/>
    <w:rsid w:val="007D1A11"/>
    <w:rsid w:val="007E1DEA"/>
    <w:rsid w:val="007F3DCF"/>
    <w:rsid w:val="007F78F1"/>
    <w:rsid w:val="009912B1"/>
    <w:rsid w:val="009F2245"/>
    <w:rsid w:val="00A369CB"/>
    <w:rsid w:val="00C71D96"/>
    <w:rsid w:val="00EC42B5"/>
    <w:rsid w:val="00F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E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E1DEA"/>
    <w:pPr>
      <w:keepNext/>
      <w:outlineLvl w:val="0"/>
    </w:pPr>
    <w:rPr>
      <w:b/>
      <w:bCs/>
      <w:u w:val="single"/>
    </w:rPr>
  </w:style>
  <w:style w:type="paragraph" w:styleId="Heading2">
    <w:name w:val="heading 2"/>
    <w:basedOn w:val="Normal"/>
    <w:next w:val="Normal"/>
    <w:link w:val="Heading2Char"/>
    <w:qFormat/>
    <w:rsid w:val="007E1DEA"/>
    <w:pPr>
      <w:keepNext/>
      <w:outlineLvl w:val="1"/>
    </w:pPr>
    <w:rPr>
      <w:b/>
      <w:bCs/>
    </w:rPr>
  </w:style>
  <w:style w:type="paragraph" w:styleId="Heading3">
    <w:name w:val="heading 3"/>
    <w:basedOn w:val="Normal"/>
    <w:next w:val="Normal"/>
    <w:link w:val="Heading3Char"/>
    <w:qFormat/>
    <w:rsid w:val="007E1DEA"/>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EA"/>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7E1DEA"/>
    <w:rPr>
      <w:rFonts w:ascii="Times New Roman" w:eastAsia="Times New Roman" w:hAnsi="Times New Roman" w:cs="Times New Roman"/>
      <w:b/>
      <w:bCs/>
    </w:rPr>
  </w:style>
  <w:style w:type="character" w:customStyle="1" w:styleId="Heading3Char">
    <w:name w:val="Heading 3 Char"/>
    <w:basedOn w:val="DefaultParagraphFont"/>
    <w:link w:val="Heading3"/>
    <w:rsid w:val="007E1DEA"/>
    <w:rPr>
      <w:rFonts w:ascii="Times New Roman" w:eastAsia="Times New Roman" w:hAnsi="Times New Roman" w:cs="Times New Roman"/>
      <w:b/>
      <w:bCs/>
      <w:u w:val="single"/>
    </w:rPr>
  </w:style>
  <w:style w:type="character" w:styleId="Hyperlink">
    <w:name w:val="Hyperlink"/>
    <w:rsid w:val="007E1DEA"/>
    <w:rPr>
      <w:color w:val="0000FF"/>
      <w:u w:val="single"/>
    </w:rPr>
  </w:style>
  <w:style w:type="paragraph" w:styleId="BodyTextIndent">
    <w:name w:val="Body Text Indent"/>
    <w:basedOn w:val="Normal"/>
    <w:link w:val="BodyTextIndentChar"/>
    <w:rsid w:val="007E1DEA"/>
    <w:pPr>
      <w:ind w:left="360"/>
    </w:pPr>
  </w:style>
  <w:style w:type="character" w:customStyle="1" w:styleId="BodyTextIndentChar">
    <w:name w:val="Body Text Indent Char"/>
    <w:basedOn w:val="DefaultParagraphFont"/>
    <w:link w:val="BodyTextIndent"/>
    <w:rsid w:val="007E1DEA"/>
    <w:rPr>
      <w:rFonts w:ascii="Times New Roman" w:eastAsia="Times New Roman" w:hAnsi="Times New Roman" w:cs="Times New Roman"/>
    </w:rPr>
  </w:style>
  <w:style w:type="paragraph" w:styleId="Header">
    <w:name w:val="header"/>
    <w:basedOn w:val="Normal"/>
    <w:link w:val="HeaderChar"/>
    <w:uiPriority w:val="99"/>
    <w:rsid w:val="007E1DEA"/>
    <w:pPr>
      <w:tabs>
        <w:tab w:val="center" w:pos="4680"/>
        <w:tab w:val="right" w:pos="9360"/>
      </w:tabs>
    </w:pPr>
  </w:style>
  <w:style w:type="character" w:customStyle="1" w:styleId="HeaderChar">
    <w:name w:val="Header Char"/>
    <w:basedOn w:val="DefaultParagraphFont"/>
    <w:link w:val="Header"/>
    <w:uiPriority w:val="99"/>
    <w:rsid w:val="007E1DEA"/>
    <w:rPr>
      <w:rFonts w:ascii="Times New Roman" w:eastAsia="Times New Roman" w:hAnsi="Times New Roman" w:cs="Times New Roman"/>
    </w:rPr>
  </w:style>
  <w:style w:type="paragraph" w:styleId="NoSpacing">
    <w:name w:val="No Spacing"/>
    <w:uiPriority w:val="1"/>
    <w:qFormat/>
    <w:rsid w:val="00FB0586"/>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369CB"/>
    <w:rPr>
      <w:rFonts w:ascii="Tahoma" w:hAnsi="Tahoma" w:cs="Tahoma"/>
      <w:sz w:val="16"/>
      <w:szCs w:val="16"/>
    </w:rPr>
  </w:style>
  <w:style w:type="character" w:customStyle="1" w:styleId="BalloonTextChar">
    <w:name w:val="Balloon Text Char"/>
    <w:basedOn w:val="DefaultParagraphFont"/>
    <w:link w:val="BalloonText"/>
    <w:uiPriority w:val="99"/>
    <w:semiHidden/>
    <w:rsid w:val="00A369CB"/>
    <w:rPr>
      <w:rFonts w:ascii="Tahoma" w:eastAsia="Times New Roman" w:hAnsi="Tahoma" w:cs="Tahoma"/>
      <w:sz w:val="16"/>
      <w:szCs w:val="16"/>
    </w:rPr>
  </w:style>
  <w:style w:type="paragraph" w:styleId="ListParagraph">
    <w:name w:val="List Paragraph"/>
    <w:basedOn w:val="Normal"/>
    <w:uiPriority w:val="34"/>
    <w:qFormat/>
    <w:rsid w:val="00A36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E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E1DEA"/>
    <w:pPr>
      <w:keepNext/>
      <w:outlineLvl w:val="0"/>
    </w:pPr>
    <w:rPr>
      <w:b/>
      <w:bCs/>
      <w:u w:val="single"/>
    </w:rPr>
  </w:style>
  <w:style w:type="paragraph" w:styleId="Heading2">
    <w:name w:val="heading 2"/>
    <w:basedOn w:val="Normal"/>
    <w:next w:val="Normal"/>
    <w:link w:val="Heading2Char"/>
    <w:qFormat/>
    <w:rsid w:val="007E1DEA"/>
    <w:pPr>
      <w:keepNext/>
      <w:outlineLvl w:val="1"/>
    </w:pPr>
    <w:rPr>
      <w:b/>
      <w:bCs/>
    </w:rPr>
  </w:style>
  <w:style w:type="paragraph" w:styleId="Heading3">
    <w:name w:val="heading 3"/>
    <w:basedOn w:val="Normal"/>
    <w:next w:val="Normal"/>
    <w:link w:val="Heading3Char"/>
    <w:qFormat/>
    <w:rsid w:val="007E1DEA"/>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EA"/>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7E1DEA"/>
    <w:rPr>
      <w:rFonts w:ascii="Times New Roman" w:eastAsia="Times New Roman" w:hAnsi="Times New Roman" w:cs="Times New Roman"/>
      <w:b/>
      <w:bCs/>
    </w:rPr>
  </w:style>
  <w:style w:type="character" w:customStyle="1" w:styleId="Heading3Char">
    <w:name w:val="Heading 3 Char"/>
    <w:basedOn w:val="DefaultParagraphFont"/>
    <w:link w:val="Heading3"/>
    <w:rsid w:val="007E1DEA"/>
    <w:rPr>
      <w:rFonts w:ascii="Times New Roman" w:eastAsia="Times New Roman" w:hAnsi="Times New Roman" w:cs="Times New Roman"/>
      <w:b/>
      <w:bCs/>
      <w:u w:val="single"/>
    </w:rPr>
  </w:style>
  <w:style w:type="character" w:styleId="Hyperlink">
    <w:name w:val="Hyperlink"/>
    <w:rsid w:val="007E1DEA"/>
    <w:rPr>
      <w:color w:val="0000FF"/>
      <w:u w:val="single"/>
    </w:rPr>
  </w:style>
  <w:style w:type="paragraph" w:styleId="BodyTextIndent">
    <w:name w:val="Body Text Indent"/>
    <w:basedOn w:val="Normal"/>
    <w:link w:val="BodyTextIndentChar"/>
    <w:rsid w:val="007E1DEA"/>
    <w:pPr>
      <w:ind w:left="360"/>
    </w:pPr>
  </w:style>
  <w:style w:type="character" w:customStyle="1" w:styleId="BodyTextIndentChar">
    <w:name w:val="Body Text Indent Char"/>
    <w:basedOn w:val="DefaultParagraphFont"/>
    <w:link w:val="BodyTextIndent"/>
    <w:rsid w:val="007E1DEA"/>
    <w:rPr>
      <w:rFonts w:ascii="Times New Roman" w:eastAsia="Times New Roman" w:hAnsi="Times New Roman" w:cs="Times New Roman"/>
    </w:rPr>
  </w:style>
  <w:style w:type="paragraph" w:styleId="Header">
    <w:name w:val="header"/>
    <w:basedOn w:val="Normal"/>
    <w:link w:val="HeaderChar"/>
    <w:uiPriority w:val="99"/>
    <w:rsid w:val="007E1DEA"/>
    <w:pPr>
      <w:tabs>
        <w:tab w:val="center" w:pos="4680"/>
        <w:tab w:val="right" w:pos="9360"/>
      </w:tabs>
    </w:pPr>
  </w:style>
  <w:style w:type="character" w:customStyle="1" w:styleId="HeaderChar">
    <w:name w:val="Header Char"/>
    <w:basedOn w:val="DefaultParagraphFont"/>
    <w:link w:val="Header"/>
    <w:uiPriority w:val="99"/>
    <w:rsid w:val="007E1DEA"/>
    <w:rPr>
      <w:rFonts w:ascii="Times New Roman" w:eastAsia="Times New Roman" w:hAnsi="Times New Roman" w:cs="Times New Roman"/>
    </w:rPr>
  </w:style>
  <w:style w:type="paragraph" w:styleId="NoSpacing">
    <w:name w:val="No Spacing"/>
    <w:uiPriority w:val="1"/>
    <w:qFormat/>
    <w:rsid w:val="00FB0586"/>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369CB"/>
    <w:rPr>
      <w:rFonts w:ascii="Tahoma" w:hAnsi="Tahoma" w:cs="Tahoma"/>
      <w:sz w:val="16"/>
      <w:szCs w:val="16"/>
    </w:rPr>
  </w:style>
  <w:style w:type="character" w:customStyle="1" w:styleId="BalloonTextChar">
    <w:name w:val="Balloon Text Char"/>
    <w:basedOn w:val="DefaultParagraphFont"/>
    <w:link w:val="BalloonText"/>
    <w:uiPriority w:val="99"/>
    <w:semiHidden/>
    <w:rsid w:val="00A369CB"/>
    <w:rPr>
      <w:rFonts w:ascii="Tahoma" w:eastAsia="Times New Roman" w:hAnsi="Tahoma" w:cs="Tahoma"/>
      <w:sz w:val="16"/>
      <w:szCs w:val="16"/>
    </w:rPr>
  </w:style>
  <w:style w:type="paragraph" w:styleId="ListParagraph">
    <w:name w:val="List Paragraph"/>
    <w:basedOn w:val="Normal"/>
    <w:uiPriority w:val="34"/>
    <w:qFormat/>
    <w:rsid w:val="00A3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lton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ltone.weebly.com" TargetMode="External"/><Relationship Id="rId4" Type="http://schemas.openxmlformats.org/officeDocument/2006/relationships/settings" Target="settings.xml"/><Relationship Id="rId9" Type="http://schemas.openxmlformats.org/officeDocument/2006/relationships/hyperlink" Target="mailto:efulton@southsene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10</cp:revision>
  <cp:lastPrinted>2017-06-19T16:07:00Z</cp:lastPrinted>
  <dcterms:created xsi:type="dcterms:W3CDTF">2015-09-09T15:27:00Z</dcterms:created>
  <dcterms:modified xsi:type="dcterms:W3CDTF">2017-06-19T16:08:00Z</dcterms:modified>
</cp:coreProperties>
</file>